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792D" w:rsidRDefault="0012792D" w:rsidP="0012792D">
      <w:pPr>
        <w:spacing w:line="500" w:lineRule="exact"/>
        <w:rPr>
          <w:rFonts w:ascii="標楷體" w:eastAsia="標楷體" w:hAnsi="標楷體" w:hint="eastAsia"/>
          <w:b/>
          <w:sz w:val="32"/>
          <w:szCs w:val="32"/>
        </w:rPr>
      </w:pPr>
      <w:bookmarkStart w:id="0" w:name="_GoBack"/>
      <w:bookmarkEnd w:id="0"/>
      <w:r>
        <w:rPr>
          <w:rFonts w:hint="eastAsia"/>
          <w:sz w:val="20"/>
          <w:szCs w:val="20"/>
        </w:rPr>
        <w:t>附件</w:t>
      </w:r>
      <w:r>
        <w:rPr>
          <w:sz w:val="20"/>
          <w:szCs w:val="20"/>
        </w:rPr>
        <w:t>C</w:t>
      </w:r>
    </w:p>
    <w:p w:rsidR="00D54F25" w:rsidRDefault="00B641B2" w:rsidP="000A2E62">
      <w:pPr>
        <w:spacing w:line="500" w:lineRule="exact"/>
        <w:jc w:val="center"/>
        <w:rPr>
          <w:rFonts w:ascii="標楷體" w:eastAsia="標楷體" w:hAnsi="標楷體"/>
          <w:sz w:val="32"/>
          <w:szCs w:val="32"/>
        </w:rPr>
      </w:pPr>
      <w:r>
        <w:rPr>
          <w:rFonts w:ascii="標楷體" w:eastAsia="標楷體" w:hAnsi="標楷體" w:hint="eastAsia"/>
          <w:b/>
          <w:sz w:val="32"/>
          <w:szCs w:val="32"/>
        </w:rPr>
        <w:t>誠正中學</w:t>
      </w:r>
      <w:r w:rsidR="001A3EE5">
        <w:rPr>
          <w:rFonts w:ascii="標楷體" w:eastAsia="標楷體" w:hAnsi="標楷體" w:hint="eastAsia"/>
          <w:b/>
          <w:sz w:val="32"/>
          <w:szCs w:val="32"/>
        </w:rPr>
        <w:t>運用毒品防制基金</w:t>
      </w:r>
      <w:r w:rsidR="00C54E63">
        <w:rPr>
          <w:rFonts w:ascii="標楷體" w:eastAsia="標楷體" w:hAnsi="標楷體" w:hint="eastAsia"/>
          <w:b/>
          <w:sz w:val="32"/>
          <w:szCs w:val="32"/>
        </w:rPr>
        <w:t>進用</w:t>
      </w:r>
      <w:r w:rsidR="002632B0" w:rsidRPr="002632B0">
        <w:rPr>
          <w:rFonts w:ascii="標楷體" w:eastAsia="標楷體" w:hAnsi="標楷體" w:hint="eastAsia"/>
          <w:b/>
          <w:sz w:val="32"/>
          <w:szCs w:val="32"/>
        </w:rPr>
        <w:t>臨時人員</w:t>
      </w:r>
      <w:r w:rsidR="00D54F25" w:rsidRPr="002632B0">
        <w:rPr>
          <w:rFonts w:ascii="標楷體" w:eastAsia="標楷體" w:hAnsi="標楷體" w:hint="eastAsia"/>
          <w:b/>
          <w:sz w:val="32"/>
          <w:szCs w:val="32"/>
        </w:rPr>
        <w:t>勞動契約</w:t>
      </w:r>
      <w:r w:rsidR="00D54F25" w:rsidRPr="00544F06">
        <w:rPr>
          <w:rFonts w:ascii="標楷體" w:eastAsia="標楷體" w:hAnsi="標楷體" w:hint="eastAsia"/>
          <w:sz w:val="32"/>
          <w:szCs w:val="32"/>
        </w:rPr>
        <w:t>【範本】</w:t>
      </w:r>
    </w:p>
    <w:p w:rsidR="00D54F25" w:rsidRPr="001A3EE5" w:rsidRDefault="00D54F25">
      <w:pPr>
        <w:pStyle w:val="a5"/>
        <w:adjustRightInd w:val="0"/>
        <w:snapToGrid w:val="0"/>
        <w:spacing w:afterLines="50" w:after="180" w:line="240" w:lineRule="auto"/>
        <w:rPr>
          <w:rFonts w:ascii="標楷體" w:eastAsia="標楷體" w:hAnsi="標楷體"/>
          <w:bCs/>
          <w:sz w:val="28"/>
          <w:szCs w:val="28"/>
        </w:rPr>
      </w:pPr>
      <w:r w:rsidRPr="001A3EE5">
        <w:rPr>
          <w:rFonts w:ascii="標楷體" w:eastAsia="標楷體" w:hAnsi="標楷體" w:hint="eastAsia"/>
          <w:bCs/>
          <w:sz w:val="28"/>
          <w:szCs w:val="28"/>
        </w:rPr>
        <w:t>（</w:t>
      </w:r>
      <w:proofErr w:type="spellStart"/>
      <w:r w:rsidRPr="001A3EE5">
        <w:rPr>
          <w:rFonts w:ascii="標楷體" w:eastAsia="標楷體" w:hAnsi="標楷體" w:hint="eastAsia"/>
          <w:bCs/>
          <w:sz w:val="28"/>
          <w:szCs w:val="28"/>
        </w:rPr>
        <w:t>本範本僅供參考，各機關勞動契約所訂內容，仍應以勞動法令規定為依據</w:t>
      </w:r>
      <w:r w:rsidR="004A4B5F" w:rsidRPr="001A3EE5">
        <w:rPr>
          <w:rFonts w:ascii="標楷體" w:eastAsia="標楷體" w:hAnsi="標楷體" w:hint="eastAsia"/>
          <w:bCs/>
          <w:sz w:val="28"/>
          <w:szCs w:val="28"/>
          <w:lang w:eastAsia="zh-TW"/>
        </w:rPr>
        <w:t>，並得依實務需求補充規定</w:t>
      </w:r>
      <w:proofErr w:type="spellEnd"/>
      <w:r w:rsidRPr="001A3EE5">
        <w:rPr>
          <w:rFonts w:ascii="標楷體" w:eastAsia="標楷體" w:hAnsi="標楷體" w:hint="eastAsia"/>
          <w:bCs/>
          <w:sz w:val="28"/>
          <w:szCs w:val="28"/>
        </w:rPr>
        <w:t>）</w:t>
      </w:r>
    </w:p>
    <w:p w:rsidR="00D54F25" w:rsidRPr="00544F06" w:rsidRDefault="00D54F25">
      <w:pPr>
        <w:rPr>
          <w:rFonts w:ascii="標楷體" w:eastAsia="標楷體" w:hAnsi="標楷體"/>
        </w:rPr>
      </w:pPr>
      <w:r w:rsidRPr="00544F06">
        <w:rPr>
          <w:rFonts w:ascii="標楷體" w:eastAsia="標楷體" w:hAnsi="標楷體" w:hint="eastAsia"/>
        </w:rPr>
        <w:t xml:space="preserve">         </w:t>
      </w:r>
      <w:r w:rsidR="00FD0153">
        <w:rPr>
          <w:rFonts w:ascii="標楷體" w:eastAsia="標楷體" w:hAnsi="標楷體" w:hint="eastAsia"/>
        </w:rPr>
        <w:t>誠正中學</w:t>
      </w:r>
      <w:r w:rsidRPr="00544F06">
        <w:rPr>
          <w:rFonts w:ascii="標楷體" w:eastAsia="標楷體" w:hAnsi="標楷體" w:hint="eastAsia"/>
        </w:rPr>
        <w:t>（以下簡稱甲方）</w:t>
      </w:r>
    </w:p>
    <w:p w:rsidR="00D54F25" w:rsidRPr="00544F06" w:rsidRDefault="00D54F25" w:rsidP="0020193B">
      <w:pPr>
        <w:ind w:leftChars="-59" w:left="-142"/>
        <w:rPr>
          <w:rFonts w:ascii="標楷體" w:eastAsia="標楷體" w:hAnsi="標楷體"/>
        </w:rPr>
      </w:pPr>
      <w:r w:rsidRPr="00544F06">
        <w:rPr>
          <w:rFonts w:ascii="標楷體" w:eastAsia="標楷體" w:hAnsi="標楷體" w:hint="eastAsia"/>
        </w:rPr>
        <w:t xml:space="preserve">立契約人                             </w:t>
      </w:r>
      <w:r w:rsidR="0020193B" w:rsidRPr="00544F06">
        <w:rPr>
          <w:rFonts w:ascii="標楷體" w:eastAsia="標楷體" w:hAnsi="標楷體" w:hint="eastAsia"/>
        </w:rPr>
        <w:t xml:space="preserve"> </w:t>
      </w:r>
      <w:r w:rsidR="00C06EEF" w:rsidRPr="00544F06">
        <w:rPr>
          <w:rFonts w:ascii="標楷體" w:eastAsia="標楷體" w:hAnsi="標楷體" w:hint="eastAsia"/>
        </w:rPr>
        <w:t xml:space="preserve"> </w:t>
      </w:r>
      <w:r w:rsidRPr="00544F06">
        <w:rPr>
          <w:rFonts w:ascii="標楷體" w:eastAsia="標楷體" w:hAnsi="標楷體" w:hint="eastAsia"/>
        </w:rPr>
        <w:t>雙方同意訂立勞動契約條款如下，</w:t>
      </w:r>
    </w:p>
    <w:p w:rsidR="00D54F25" w:rsidRPr="00544F06" w:rsidRDefault="00D54F25">
      <w:pPr>
        <w:numPr>
          <w:ilvl w:val="0"/>
          <w:numId w:val="2"/>
        </w:numPr>
        <w:rPr>
          <w:rFonts w:ascii="標楷體" w:eastAsia="標楷體" w:hAnsi="標楷體"/>
        </w:rPr>
      </w:pPr>
      <w:r w:rsidRPr="00544F06">
        <w:rPr>
          <w:rFonts w:ascii="標楷體" w:eastAsia="標楷體" w:hAnsi="標楷體" w:hint="eastAsia"/>
        </w:rPr>
        <w:t>○</w:t>
      </w:r>
      <w:r w:rsidR="00EB03FE" w:rsidRPr="00544F06">
        <w:rPr>
          <w:rFonts w:ascii="標楷體" w:eastAsia="標楷體" w:hAnsi="標楷體" w:hint="eastAsia"/>
        </w:rPr>
        <w:t xml:space="preserve"> </w:t>
      </w:r>
      <w:r w:rsidRPr="00544F06">
        <w:rPr>
          <w:rFonts w:ascii="標楷體" w:eastAsia="標楷體" w:hAnsi="標楷體" w:hint="eastAsia"/>
        </w:rPr>
        <w:t>○（以下簡稱乙方）</w:t>
      </w:r>
      <w:r w:rsidR="00EB03FE" w:rsidRPr="00544F06">
        <w:rPr>
          <w:rFonts w:ascii="標楷體" w:eastAsia="標楷體" w:hAnsi="標楷體" w:hint="eastAsia"/>
        </w:rPr>
        <w:t xml:space="preserve">    </w:t>
      </w:r>
      <w:r w:rsidR="00C06EEF" w:rsidRPr="00544F06">
        <w:rPr>
          <w:rFonts w:ascii="標楷體" w:eastAsia="標楷體" w:hAnsi="標楷體" w:hint="eastAsia"/>
        </w:rPr>
        <w:t xml:space="preserve"> </w:t>
      </w:r>
      <w:r w:rsidRPr="00544F06">
        <w:rPr>
          <w:rFonts w:ascii="標楷體" w:eastAsia="標楷體" w:hAnsi="標楷體" w:hint="eastAsia"/>
        </w:rPr>
        <w:t>以資雙方共同遵守履行。</w:t>
      </w:r>
    </w:p>
    <w:p w:rsidR="00D54F25" w:rsidRPr="00544F06" w:rsidRDefault="00D54F25" w:rsidP="00E56502">
      <w:pPr>
        <w:numPr>
          <w:ilvl w:val="0"/>
          <w:numId w:val="3"/>
        </w:numPr>
        <w:ind w:left="426"/>
        <w:rPr>
          <w:rFonts w:ascii="標楷體" w:eastAsia="標楷體" w:hAnsi="標楷體"/>
        </w:rPr>
      </w:pPr>
      <w:r w:rsidRPr="00544F06">
        <w:rPr>
          <w:rFonts w:ascii="標楷體" w:eastAsia="標楷體" w:hAnsi="標楷體" w:hint="eastAsia"/>
        </w:rPr>
        <w:t>契約期間：</w:t>
      </w:r>
    </w:p>
    <w:p w:rsidR="00D54F25" w:rsidRPr="00544F06" w:rsidRDefault="00D54F25" w:rsidP="00E56502">
      <w:pPr>
        <w:ind w:leftChars="177" w:left="425"/>
        <w:jc w:val="both"/>
        <w:rPr>
          <w:rFonts w:ascii="標楷體" w:eastAsia="標楷體" w:hAnsi="標楷體"/>
        </w:rPr>
      </w:pPr>
      <w:r w:rsidRPr="00544F06">
        <w:rPr>
          <w:rFonts w:ascii="標楷體" w:eastAsia="標楷體" w:hAnsi="標楷體" w:hint="eastAsia"/>
        </w:rPr>
        <w:t>甲方自民國</w:t>
      </w:r>
      <w:r w:rsidRPr="00544F06">
        <w:rPr>
          <w:rFonts w:ascii="標楷體" w:eastAsia="標楷體" w:hAnsi="標楷體" w:hint="eastAsia"/>
          <w:u w:val="single"/>
        </w:rPr>
        <w:t xml:space="preserve">    </w:t>
      </w:r>
      <w:r w:rsidRPr="00544F06">
        <w:rPr>
          <w:rFonts w:ascii="標楷體" w:eastAsia="標楷體" w:hAnsi="標楷體" w:hint="eastAsia"/>
        </w:rPr>
        <w:t>年</w:t>
      </w:r>
      <w:r w:rsidR="00E87402" w:rsidRPr="00544F06">
        <w:rPr>
          <w:rFonts w:ascii="標楷體" w:eastAsia="標楷體" w:hAnsi="標楷體" w:hint="eastAsia"/>
          <w:u w:val="single"/>
        </w:rPr>
        <w:t xml:space="preserve">    </w:t>
      </w:r>
      <w:r w:rsidRPr="00544F06">
        <w:rPr>
          <w:rFonts w:ascii="標楷體" w:eastAsia="標楷體" w:hAnsi="標楷體" w:hint="eastAsia"/>
        </w:rPr>
        <w:t>月</w:t>
      </w:r>
      <w:r w:rsidR="00E87402" w:rsidRPr="00544F06">
        <w:rPr>
          <w:rFonts w:ascii="標楷體" w:eastAsia="標楷體" w:hAnsi="標楷體" w:hint="eastAsia"/>
          <w:u w:val="single"/>
        </w:rPr>
        <w:t xml:space="preserve">    </w:t>
      </w:r>
      <w:r w:rsidRPr="00544F06">
        <w:rPr>
          <w:rFonts w:ascii="標楷體" w:eastAsia="標楷體" w:hAnsi="標楷體" w:hint="eastAsia"/>
        </w:rPr>
        <w:t>日</w:t>
      </w:r>
      <w:r w:rsidR="004235EE">
        <w:rPr>
          <w:rFonts w:ascii="標楷體" w:eastAsia="標楷體" w:hAnsi="標楷體" w:hint="eastAsia"/>
        </w:rPr>
        <w:t>起</w:t>
      </w:r>
      <w:r w:rsidR="004235EE" w:rsidRPr="00544F06">
        <w:rPr>
          <w:rFonts w:ascii="標楷體" w:eastAsia="標楷體" w:hAnsi="標楷體" w:hint="eastAsia"/>
        </w:rPr>
        <w:t>至</w:t>
      </w:r>
      <w:r w:rsidR="004235EE" w:rsidRPr="00544F06">
        <w:rPr>
          <w:rFonts w:ascii="標楷體" w:eastAsia="標楷體" w:hAnsi="標楷體" w:hint="eastAsia"/>
          <w:u w:val="single"/>
        </w:rPr>
        <w:t xml:space="preserve"> </w:t>
      </w:r>
      <w:r w:rsidR="004235EE">
        <w:rPr>
          <w:rFonts w:ascii="標楷體" w:eastAsia="標楷體" w:hAnsi="標楷體" w:hint="eastAsia"/>
          <w:u w:val="single"/>
        </w:rPr>
        <w:t xml:space="preserve"> </w:t>
      </w:r>
      <w:r w:rsidR="004235EE" w:rsidRPr="00544F06">
        <w:rPr>
          <w:rFonts w:ascii="標楷體" w:eastAsia="標楷體" w:hAnsi="標楷體" w:hint="eastAsia"/>
          <w:u w:val="single"/>
        </w:rPr>
        <w:t xml:space="preserve">  </w:t>
      </w:r>
      <w:r w:rsidR="004235EE" w:rsidRPr="00544F06">
        <w:rPr>
          <w:rFonts w:ascii="標楷體" w:eastAsia="標楷體" w:hAnsi="標楷體" w:hint="eastAsia"/>
        </w:rPr>
        <w:t>年</w:t>
      </w:r>
      <w:r w:rsidR="004235EE" w:rsidRPr="00544F06">
        <w:rPr>
          <w:rFonts w:ascii="標楷體" w:eastAsia="標楷體" w:hAnsi="標楷體" w:hint="eastAsia"/>
          <w:u w:val="single"/>
        </w:rPr>
        <w:t xml:space="preserve"> </w:t>
      </w:r>
      <w:r w:rsidR="004235EE">
        <w:rPr>
          <w:rFonts w:ascii="標楷體" w:eastAsia="標楷體" w:hAnsi="標楷體" w:hint="eastAsia"/>
          <w:u w:val="single"/>
        </w:rPr>
        <w:t xml:space="preserve"> </w:t>
      </w:r>
      <w:r w:rsidR="004235EE" w:rsidRPr="00544F06">
        <w:rPr>
          <w:rFonts w:ascii="標楷體" w:eastAsia="標楷體" w:hAnsi="標楷體" w:hint="eastAsia"/>
          <w:u w:val="single"/>
        </w:rPr>
        <w:t xml:space="preserve">  </w:t>
      </w:r>
      <w:r w:rsidR="004235EE" w:rsidRPr="00544F06">
        <w:rPr>
          <w:rFonts w:ascii="標楷體" w:eastAsia="標楷體" w:hAnsi="標楷體" w:hint="eastAsia"/>
        </w:rPr>
        <w:t>月</w:t>
      </w:r>
      <w:r w:rsidR="004235EE" w:rsidRPr="00544F06">
        <w:rPr>
          <w:rFonts w:ascii="標楷體" w:eastAsia="標楷體" w:hAnsi="標楷體" w:hint="eastAsia"/>
          <w:u w:val="single"/>
        </w:rPr>
        <w:t xml:space="preserve"> </w:t>
      </w:r>
      <w:r w:rsidR="004235EE">
        <w:rPr>
          <w:rFonts w:ascii="標楷體" w:eastAsia="標楷體" w:hAnsi="標楷體" w:hint="eastAsia"/>
          <w:u w:val="single"/>
        </w:rPr>
        <w:t xml:space="preserve"> </w:t>
      </w:r>
      <w:r w:rsidR="004235EE" w:rsidRPr="00544F06">
        <w:rPr>
          <w:rFonts w:ascii="標楷體" w:eastAsia="標楷體" w:hAnsi="標楷體" w:hint="eastAsia"/>
          <w:u w:val="single"/>
        </w:rPr>
        <w:t xml:space="preserve">  </w:t>
      </w:r>
      <w:r w:rsidR="004235EE" w:rsidRPr="00544F06">
        <w:rPr>
          <w:rFonts w:ascii="標楷體" w:eastAsia="標楷體" w:hAnsi="標楷體" w:hint="eastAsia"/>
        </w:rPr>
        <w:t>日</w:t>
      </w:r>
      <w:r w:rsidRPr="00544F06">
        <w:rPr>
          <w:rFonts w:ascii="標楷體" w:eastAsia="標楷體" w:hAnsi="標楷體" w:hint="eastAsia"/>
        </w:rPr>
        <w:t>僱用乙方為</w:t>
      </w:r>
      <w:r w:rsidRPr="00544F06">
        <w:rPr>
          <w:rFonts w:ascii="標楷體" w:eastAsia="標楷體" w:hAnsi="標楷體" w:hint="eastAsia"/>
          <w:u w:val="single"/>
        </w:rPr>
        <w:t xml:space="preserve"> </w:t>
      </w:r>
      <w:r w:rsidR="00851ADF">
        <w:rPr>
          <w:rFonts w:ascii="標楷體" w:eastAsia="標楷體" w:hAnsi="標楷體" w:hint="eastAsia"/>
          <w:u w:val="single"/>
        </w:rPr>
        <w:t>個案管理師</w:t>
      </w:r>
      <w:r w:rsidRPr="00544F06">
        <w:rPr>
          <w:rFonts w:ascii="標楷體" w:eastAsia="標楷體" w:hAnsi="標楷體" w:hint="eastAsia"/>
          <w:u w:val="single"/>
        </w:rPr>
        <w:t xml:space="preserve"> </w:t>
      </w:r>
      <w:r w:rsidRPr="00544F06">
        <w:rPr>
          <w:rFonts w:ascii="標楷體" w:eastAsia="標楷體" w:hAnsi="標楷體" w:hint="eastAsia"/>
        </w:rPr>
        <w:t>，</w:t>
      </w:r>
      <w:r w:rsidR="004235EE" w:rsidRPr="00544F06">
        <w:rPr>
          <w:rFonts w:ascii="標楷體" w:eastAsia="標楷體" w:hAnsi="標楷體" w:hint="eastAsia"/>
        </w:rPr>
        <w:t>並應依勞動基準法第九條規定辦理。</w:t>
      </w:r>
      <w:r w:rsidRPr="00544F06">
        <w:rPr>
          <w:rFonts w:ascii="標楷體" w:eastAsia="標楷體" w:hAnsi="標楷體" w:hint="eastAsia"/>
        </w:rPr>
        <w:t>試用期間為</w:t>
      </w:r>
      <w:r w:rsidR="00851ADF">
        <w:rPr>
          <w:rFonts w:ascii="標楷體" w:eastAsia="標楷體" w:hAnsi="標楷體" w:hint="eastAsia"/>
          <w:u w:val="single"/>
        </w:rPr>
        <w:t>3個月</w:t>
      </w:r>
      <w:r w:rsidRPr="00544F06">
        <w:rPr>
          <w:rFonts w:ascii="標楷體" w:eastAsia="標楷體" w:hAnsi="標楷體" w:hint="eastAsia"/>
        </w:rPr>
        <w:t>，試用或正式僱用</w:t>
      </w:r>
      <w:proofErr w:type="gramStart"/>
      <w:r w:rsidRPr="00544F06">
        <w:rPr>
          <w:rFonts w:ascii="標楷體" w:eastAsia="標楷體" w:hAnsi="標楷體" w:hint="eastAsia"/>
        </w:rPr>
        <w:t>期間，</w:t>
      </w:r>
      <w:proofErr w:type="gramEnd"/>
      <w:r w:rsidRPr="00544F06">
        <w:rPr>
          <w:rFonts w:ascii="標楷體" w:eastAsia="標楷體" w:hAnsi="標楷體" w:hint="eastAsia"/>
        </w:rPr>
        <w:t>如須終止契約，悉依勞動基準法及有關規定辦理。</w:t>
      </w:r>
    </w:p>
    <w:p w:rsidR="00D54F25" w:rsidRPr="00544F06" w:rsidRDefault="00D54F25" w:rsidP="00E56502">
      <w:pPr>
        <w:numPr>
          <w:ilvl w:val="0"/>
          <w:numId w:val="3"/>
        </w:numPr>
        <w:ind w:left="426"/>
        <w:rPr>
          <w:rFonts w:ascii="標楷體" w:eastAsia="標楷體" w:hAnsi="標楷體"/>
        </w:rPr>
      </w:pPr>
      <w:r w:rsidRPr="00544F06">
        <w:rPr>
          <w:rFonts w:ascii="標楷體" w:eastAsia="標楷體" w:hAnsi="標楷體" w:hint="eastAsia"/>
        </w:rPr>
        <w:t>工作項目：</w:t>
      </w:r>
    </w:p>
    <w:p w:rsidR="007F0FD7" w:rsidRPr="007F0FD7" w:rsidRDefault="00D54F25" w:rsidP="007F0FD7">
      <w:pPr>
        <w:pStyle w:val="Ac"/>
        <w:numPr>
          <w:ilvl w:val="0"/>
          <w:numId w:val="17"/>
        </w:numPr>
        <w:spacing w:line="360" w:lineRule="auto"/>
        <w:ind w:left="1276" w:hanging="992"/>
        <w:jc w:val="both"/>
        <w:rPr>
          <w:rFonts w:ascii="Times New Roman" w:eastAsia="標楷體" w:hAnsi="Times New Roman" w:cs="Times New Roman" w:hint="default"/>
          <w:lang w:val="zh-TW"/>
        </w:rPr>
      </w:pPr>
      <w:r w:rsidRPr="00544F06">
        <w:rPr>
          <w:rFonts w:ascii="標楷體" w:eastAsia="標楷體" w:hAnsi="標楷體"/>
        </w:rPr>
        <w:t>乙方接受甲方之指揮監督，並服從甲方工作規則與紀律，</w:t>
      </w:r>
      <w:r w:rsidR="000515C4" w:rsidRPr="000515C4">
        <w:rPr>
          <w:rFonts w:ascii="標楷體" w:eastAsia="標楷體" w:hAnsi="標楷體"/>
        </w:rPr>
        <w:t>依</w:t>
      </w:r>
      <w:r w:rsidR="000515C4">
        <w:rPr>
          <w:rFonts w:ascii="標楷體" w:eastAsia="標楷體" w:hAnsi="標楷體"/>
        </w:rPr>
        <w:t>法務部</w:t>
      </w:r>
      <w:proofErr w:type="gramStart"/>
      <w:r w:rsidR="000515C4">
        <w:rPr>
          <w:rFonts w:ascii="標楷體" w:eastAsia="標楷體" w:hAnsi="標楷體"/>
        </w:rPr>
        <w:t>矯</w:t>
      </w:r>
      <w:proofErr w:type="gramEnd"/>
    </w:p>
    <w:p w:rsidR="007F0FD7" w:rsidRDefault="000515C4" w:rsidP="007F0FD7">
      <w:pPr>
        <w:pStyle w:val="Ac"/>
        <w:spacing w:line="360" w:lineRule="auto"/>
        <w:ind w:left="284" w:firstLineChars="300" w:firstLine="720"/>
        <w:jc w:val="both"/>
        <w:rPr>
          <w:rFonts w:ascii="標楷體" w:eastAsia="標楷體" w:hAnsi="標楷體" w:hint="default"/>
        </w:rPr>
      </w:pPr>
      <w:proofErr w:type="gramStart"/>
      <w:r>
        <w:rPr>
          <w:rFonts w:ascii="標楷體" w:eastAsia="標楷體" w:hAnsi="標楷體"/>
        </w:rPr>
        <w:t>正署</w:t>
      </w:r>
      <w:proofErr w:type="gramEnd"/>
      <w:r w:rsidRPr="000515C4">
        <w:rPr>
          <w:rFonts w:ascii="標楷體" w:eastAsia="標楷體" w:hAnsi="標楷體"/>
        </w:rPr>
        <w:t>「科學實證之</w:t>
      </w:r>
      <w:proofErr w:type="gramStart"/>
      <w:r w:rsidRPr="000515C4">
        <w:rPr>
          <w:rFonts w:ascii="標楷體" w:eastAsia="標楷體" w:hAnsi="標楷體"/>
        </w:rPr>
        <w:t>毒品犯處遇</w:t>
      </w:r>
      <w:proofErr w:type="gramEnd"/>
      <w:r w:rsidRPr="000515C4">
        <w:rPr>
          <w:rFonts w:ascii="標楷體" w:eastAsia="標楷體" w:hAnsi="標楷體"/>
        </w:rPr>
        <w:t>模式計畫」，協助</w:t>
      </w:r>
      <w:r>
        <w:rPr>
          <w:rFonts w:ascii="標楷體" w:eastAsia="標楷體" w:hAnsi="標楷體"/>
        </w:rPr>
        <w:t>甲方</w:t>
      </w:r>
      <w:r w:rsidRPr="000515C4">
        <w:rPr>
          <w:rFonts w:ascii="標楷體" w:eastAsia="標楷體" w:hAnsi="標楷體"/>
        </w:rPr>
        <w:t>主要承辦人推動「毒</w:t>
      </w:r>
    </w:p>
    <w:p w:rsidR="00FD0153" w:rsidRPr="00127463" w:rsidRDefault="000515C4" w:rsidP="007F0FD7">
      <w:pPr>
        <w:pStyle w:val="Ac"/>
        <w:spacing w:line="360" w:lineRule="auto"/>
        <w:ind w:left="284" w:firstLineChars="300" w:firstLine="720"/>
        <w:jc w:val="both"/>
        <w:rPr>
          <w:rFonts w:ascii="Times New Roman" w:eastAsia="標楷體" w:hAnsi="Times New Roman" w:cs="Times New Roman" w:hint="default"/>
          <w:lang w:val="zh-TW"/>
        </w:rPr>
      </w:pPr>
      <w:proofErr w:type="gramStart"/>
      <w:r w:rsidRPr="000515C4">
        <w:rPr>
          <w:rFonts w:ascii="標楷體" w:eastAsia="標楷體" w:hAnsi="標楷體"/>
        </w:rPr>
        <w:t>品犯處</w:t>
      </w:r>
      <w:proofErr w:type="gramEnd"/>
      <w:r w:rsidRPr="000515C4">
        <w:rPr>
          <w:rFonts w:ascii="標楷體" w:eastAsia="標楷體" w:hAnsi="標楷體"/>
        </w:rPr>
        <w:t>遇及社會</w:t>
      </w:r>
      <w:proofErr w:type="gramStart"/>
      <w:r w:rsidRPr="000515C4">
        <w:rPr>
          <w:rFonts w:ascii="標楷體" w:eastAsia="標楷體" w:hAnsi="標楷體"/>
        </w:rPr>
        <w:t>復歸轉銜</w:t>
      </w:r>
      <w:proofErr w:type="gramEnd"/>
      <w:r w:rsidRPr="000515C4">
        <w:rPr>
          <w:rFonts w:ascii="標楷體" w:eastAsia="標楷體" w:hAnsi="標楷體"/>
        </w:rPr>
        <w:t>」等業務</w:t>
      </w:r>
      <w:r w:rsidR="00600136">
        <w:rPr>
          <w:rFonts w:ascii="標楷體" w:eastAsia="標楷體" w:hAnsi="標楷體"/>
        </w:rPr>
        <w:t>，</w:t>
      </w:r>
      <w:r w:rsidR="00FD0153" w:rsidRPr="00127463">
        <w:rPr>
          <w:rFonts w:ascii="標楷體" w:eastAsia="標楷體" w:hAnsi="標楷體"/>
        </w:rPr>
        <w:t>說明如下：</w:t>
      </w:r>
    </w:p>
    <w:p w:rsidR="007F0FD7" w:rsidRDefault="007F0FD7" w:rsidP="007F0FD7">
      <w:pPr>
        <w:pStyle w:val="Ac"/>
        <w:spacing w:line="360" w:lineRule="auto"/>
        <w:ind w:firstLineChars="350" w:firstLine="840"/>
        <w:jc w:val="both"/>
        <w:rPr>
          <w:rFonts w:ascii="標楷體" w:eastAsia="標楷體" w:hAnsi="標楷體" w:hint="default"/>
        </w:rPr>
      </w:pPr>
      <w:r>
        <w:rPr>
          <w:rFonts w:ascii="標楷體" w:eastAsia="標楷體" w:hAnsi="標楷體"/>
        </w:rPr>
        <w:t>1.</w:t>
      </w:r>
      <w:r w:rsidR="00FD0153" w:rsidRPr="00E95B44">
        <w:rPr>
          <w:rFonts w:ascii="標楷體" w:eastAsia="標楷體" w:hAnsi="標楷體"/>
        </w:rPr>
        <w:t>協助推動個案管理。(如協助建立個案專卷、控管個案進入處遇期程並</w:t>
      </w:r>
    </w:p>
    <w:p w:rsidR="007F0FD7" w:rsidRDefault="00FD0153" w:rsidP="007F0FD7">
      <w:pPr>
        <w:pStyle w:val="Ac"/>
        <w:spacing w:line="360" w:lineRule="auto"/>
        <w:ind w:left="1080"/>
        <w:jc w:val="both"/>
        <w:rPr>
          <w:rFonts w:ascii="標楷體" w:eastAsia="標楷體" w:hAnsi="標楷體" w:hint="default"/>
        </w:rPr>
      </w:pPr>
      <w:r w:rsidRPr="00E95B44">
        <w:rPr>
          <w:rFonts w:ascii="標楷體" w:eastAsia="標楷體" w:hAnsi="標楷體"/>
        </w:rPr>
        <w:t>了解處遇執行情形、依個案需求協助建議調整處遇、協助個案於相關</w:t>
      </w:r>
      <w:proofErr w:type="gramStart"/>
      <w:r w:rsidRPr="00E95B44">
        <w:rPr>
          <w:rFonts w:ascii="標楷體" w:eastAsia="標楷體" w:hAnsi="標楷體"/>
        </w:rPr>
        <w:t>科室處遇</w:t>
      </w:r>
      <w:proofErr w:type="gramEnd"/>
      <w:r w:rsidRPr="00E95B44">
        <w:rPr>
          <w:rFonts w:ascii="標楷體" w:eastAsia="標楷體" w:hAnsi="標楷體"/>
        </w:rPr>
        <w:t>之橫向聯繫等。)</w:t>
      </w:r>
    </w:p>
    <w:p w:rsidR="007F0FD7" w:rsidRDefault="007F0FD7" w:rsidP="007F0FD7">
      <w:pPr>
        <w:pStyle w:val="Ac"/>
        <w:tabs>
          <w:tab w:val="left" w:pos="993"/>
        </w:tabs>
        <w:spacing w:line="360" w:lineRule="auto"/>
        <w:ind w:firstLineChars="350" w:firstLine="840"/>
        <w:jc w:val="both"/>
        <w:rPr>
          <w:rFonts w:ascii="標楷體" w:eastAsia="標楷體" w:hAnsi="標楷體" w:hint="default"/>
        </w:rPr>
      </w:pPr>
      <w:r>
        <w:rPr>
          <w:rFonts w:ascii="標楷體" w:eastAsia="標楷體" w:hAnsi="標楷體"/>
        </w:rPr>
        <w:t>2.</w:t>
      </w:r>
      <w:r w:rsidR="00FD0153" w:rsidRPr="00127463">
        <w:rPr>
          <w:rFonts w:ascii="標楷體" w:eastAsia="標楷體" w:hAnsi="標楷體"/>
        </w:rPr>
        <w:t>協助掌握個案社會</w:t>
      </w:r>
      <w:proofErr w:type="gramStart"/>
      <w:r w:rsidR="00FD0153" w:rsidRPr="00127463">
        <w:rPr>
          <w:rFonts w:ascii="標楷體" w:eastAsia="標楷體" w:hAnsi="標楷體"/>
        </w:rPr>
        <w:t>復歸轉銜</w:t>
      </w:r>
      <w:proofErr w:type="gramEnd"/>
      <w:r w:rsidR="00FD0153" w:rsidRPr="00127463">
        <w:rPr>
          <w:rFonts w:ascii="標楷體" w:eastAsia="標楷體" w:hAnsi="標楷體"/>
        </w:rPr>
        <w:t>相關需求及轉</w:t>
      </w:r>
      <w:proofErr w:type="gramStart"/>
      <w:r w:rsidR="00FD0153" w:rsidRPr="00127463">
        <w:rPr>
          <w:rFonts w:ascii="標楷體" w:eastAsia="標楷體" w:hAnsi="標楷體"/>
        </w:rPr>
        <w:t>介</w:t>
      </w:r>
      <w:proofErr w:type="gramEnd"/>
      <w:r w:rsidR="00FD0153" w:rsidRPr="00127463">
        <w:rPr>
          <w:rFonts w:ascii="標楷體" w:eastAsia="標楷體" w:hAnsi="標楷體"/>
        </w:rPr>
        <w:t>事宜。(如協助轉</w:t>
      </w:r>
      <w:proofErr w:type="gramStart"/>
      <w:r w:rsidR="00FD0153" w:rsidRPr="00127463">
        <w:rPr>
          <w:rFonts w:ascii="標楷體" w:eastAsia="標楷體" w:hAnsi="標楷體"/>
        </w:rPr>
        <w:t>介</w:t>
      </w:r>
      <w:proofErr w:type="gramEnd"/>
      <w:r w:rsidR="00FD0153" w:rsidRPr="00127463">
        <w:rPr>
          <w:rFonts w:ascii="標楷體" w:eastAsia="標楷體" w:hAnsi="標楷體"/>
        </w:rPr>
        <w:t>機關內</w:t>
      </w:r>
    </w:p>
    <w:p w:rsidR="00FD0153" w:rsidRPr="00127463" w:rsidRDefault="00FD0153" w:rsidP="007F0FD7">
      <w:pPr>
        <w:pStyle w:val="Ac"/>
        <w:tabs>
          <w:tab w:val="left" w:pos="993"/>
        </w:tabs>
        <w:spacing w:line="360" w:lineRule="auto"/>
        <w:ind w:firstLineChars="450" w:firstLine="1080"/>
        <w:jc w:val="both"/>
        <w:rPr>
          <w:rFonts w:ascii="標楷體" w:eastAsia="標楷體" w:hAnsi="標楷體" w:hint="default"/>
        </w:rPr>
      </w:pPr>
      <w:r w:rsidRPr="00127463">
        <w:rPr>
          <w:rFonts w:ascii="標楷體" w:eastAsia="標楷體" w:hAnsi="標楷體"/>
        </w:rPr>
        <w:t>相關科室或人員，以</w:t>
      </w:r>
      <w:proofErr w:type="gramStart"/>
      <w:r w:rsidRPr="00127463">
        <w:rPr>
          <w:rFonts w:ascii="標楷體" w:eastAsia="標楷體" w:hAnsi="標楷體"/>
        </w:rPr>
        <w:t>連結衛政</w:t>
      </w:r>
      <w:proofErr w:type="gramEnd"/>
      <w:r w:rsidRPr="00127463">
        <w:rPr>
          <w:rFonts w:ascii="標楷體" w:eastAsia="標楷體" w:hAnsi="標楷體"/>
        </w:rPr>
        <w:t>、社政、</w:t>
      </w:r>
      <w:proofErr w:type="gramStart"/>
      <w:r w:rsidRPr="00127463">
        <w:rPr>
          <w:rFonts w:ascii="標楷體" w:eastAsia="標楷體" w:hAnsi="標楷體"/>
        </w:rPr>
        <w:t>勞</w:t>
      </w:r>
      <w:proofErr w:type="gramEnd"/>
      <w:r w:rsidRPr="00127463">
        <w:rPr>
          <w:rFonts w:ascii="標楷體" w:eastAsia="標楷體" w:hAnsi="標楷體"/>
        </w:rPr>
        <w:t>政</w:t>
      </w:r>
      <w:proofErr w:type="gramStart"/>
      <w:r w:rsidRPr="00127463">
        <w:rPr>
          <w:rFonts w:ascii="標楷體" w:eastAsia="標楷體" w:hAnsi="標楷體"/>
        </w:rPr>
        <w:t>及更保等</w:t>
      </w:r>
      <w:proofErr w:type="gramEnd"/>
      <w:r w:rsidRPr="00127463">
        <w:rPr>
          <w:rFonts w:ascii="標楷體" w:eastAsia="標楷體" w:hAnsi="標楷體"/>
        </w:rPr>
        <w:t>相關資源。)</w:t>
      </w:r>
    </w:p>
    <w:p w:rsidR="00FD0153" w:rsidRDefault="00FD0153" w:rsidP="007F0FD7">
      <w:pPr>
        <w:pStyle w:val="Ac"/>
        <w:spacing w:line="360" w:lineRule="auto"/>
        <w:ind w:firstLineChars="350" w:firstLine="840"/>
        <w:jc w:val="both"/>
        <w:rPr>
          <w:rFonts w:ascii="標楷體" w:eastAsia="標楷體" w:hAnsi="標楷體" w:hint="default"/>
        </w:rPr>
      </w:pPr>
      <w:r w:rsidRPr="00127463">
        <w:rPr>
          <w:rFonts w:ascii="標楷體" w:eastAsia="標楷體" w:hAnsi="標楷體"/>
        </w:rPr>
        <w:t>3.協助處遇課程執行、師資聯繫、課程調整及精進事宜。</w:t>
      </w:r>
    </w:p>
    <w:p w:rsidR="00FD0153" w:rsidRDefault="00FD0153" w:rsidP="007F0FD7">
      <w:pPr>
        <w:pStyle w:val="Ac"/>
        <w:spacing w:line="360" w:lineRule="auto"/>
        <w:ind w:firstLineChars="350" w:firstLine="840"/>
        <w:jc w:val="both"/>
        <w:rPr>
          <w:rFonts w:ascii="標楷體" w:eastAsia="標楷體" w:hAnsi="標楷體" w:hint="default"/>
        </w:rPr>
      </w:pPr>
      <w:r>
        <w:rPr>
          <w:rFonts w:ascii="標楷體" w:eastAsia="標楷體" w:hAnsi="標楷體"/>
        </w:rPr>
        <w:t>4.</w:t>
      </w:r>
      <w:r w:rsidRPr="00127463">
        <w:rPr>
          <w:rFonts w:ascii="標楷體" w:eastAsia="標楷體" w:hAnsi="標楷體"/>
        </w:rPr>
        <w:t>協助</w:t>
      </w:r>
      <w:proofErr w:type="gramStart"/>
      <w:r w:rsidRPr="00127463">
        <w:rPr>
          <w:rFonts w:ascii="標楷體" w:eastAsia="標楷體" w:hAnsi="標楷體"/>
        </w:rPr>
        <w:t>毒品犯處遇</w:t>
      </w:r>
      <w:proofErr w:type="gramEnd"/>
      <w:r w:rsidRPr="00127463">
        <w:rPr>
          <w:rFonts w:ascii="標楷體" w:eastAsia="標楷體" w:hAnsi="標楷體"/>
        </w:rPr>
        <w:t>經費核銷及成果報告編撰等事宜。</w:t>
      </w:r>
    </w:p>
    <w:p w:rsidR="00FD0153" w:rsidRPr="001E2C62" w:rsidRDefault="00FD0153" w:rsidP="007F0FD7">
      <w:pPr>
        <w:pStyle w:val="Ac"/>
        <w:spacing w:line="360" w:lineRule="auto"/>
        <w:ind w:firstLineChars="350" w:firstLine="840"/>
        <w:jc w:val="both"/>
        <w:rPr>
          <w:rStyle w:val="ad"/>
          <w:rFonts w:ascii="標楷體" w:eastAsia="標楷體" w:hAnsi="標楷體" w:hint="default"/>
        </w:rPr>
      </w:pPr>
      <w:r>
        <w:rPr>
          <w:rFonts w:ascii="標楷體" w:eastAsia="標楷體" w:hAnsi="標楷體"/>
        </w:rPr>
        <w:t>5.</w:t>
      </w:r>
      <w:r w:rsidRPr="00127463">
        <w:rPr>
          <w:rFonts w:ascii="標楷體" w:eastAsia="標楷體" w:hAnsi="標楷體"/>
        </w:rPr>
        <w:t>其他臨時交辦事項。</w:t>
      </w:r>
    </w:p>
    <w:p w:rsidR="00D54F25" w:rsidRPr="00544F06" w:rsidRDefault="00D54F25" w:rsidP="00E56502">
      <w:pPr>
        <w:numPr>
          <w:ilvl w:val="0"/>
          <w:numId w:val="3"/>
        </w:numPr>
        <w:ind w:left="426"/>
        <w:jc w:val="both"/>
        <w:rPr>
          <w:rFonts w:ascii="標楷體" w:eastAsia="標楷體" w:hAnsi="標楷體"/>
        </w:rPr>
      </w:pPr>
      <w:r w:rsidRPr="00544F06">
        <w:rPr>
          <w:rFonts w:ascii="標楷體" w:eastAsia="標楷體" w:hAnsi="標楷體" w:hint="eastAsia"/>
        </w:rPr>
        <w:t>工資：</w:t>
      </w:r>
    </w:p>
    <w:p w:rsidR="00D54F25" w:rsidRDefault="00D54F25" w:rsidP="000B1B2C">
      <w:pPr>
        <w:numPr>
          <w:ilvl w:val="0"/>
          <w:numId w:val="10"/>
        </w:numPr>
        <w:ind w:left="993"/>
        <w:jc w:val="both"/>
        <w:rPr>
          <w:rFonts w:ascii="標楷體" w:eastAsia="標楷體" w:hAnsi="標楷體"/>
        </w:rPr>
      </w:pPr>
      <w:r w:rsidRPr="00544F06">
        <w:rPr>
          <w:rFonts w:ascii="標楷體" w:eastAsia="標楷體" w:hAnsi="標楷體" w:hint="eastAsia"/>
        </w:rPr>
        <w:t>工資按月給付，甲方每月給付乙方薪資為新台幣</w:t>
      </w:r>
      <w:r w:rsidRPr="00544F06">
        <w:rPr>
          <w:rFonts w:ascii="標楷體" w:eastAsia="標楷體" w:hAnsi="標楷體" w:hint="eastAsia"/>
          <w:u w:val="single"/>
        </w:rPr>
        <w:t xml:space="preserve"> </w:t>
      </w:r>
      <w:r w:rsidR="00471B43">
        <w:rPr>
          <w:rFonts w:ascii="標楷體" w:eastAsia="標楷體" w:hAnsi="標楷體" w:hint="eastAsia"/>
          <w:u w:val="single"/>
        </w:rPr>
        <w:t xml:space="preserve">      </w:t>
      </w:r>
      <w:r w:rsidRPr="00544F06">
        <w:rPr>
          <w:rFonts w:ascii="標楷體" w:eastAsia="標楷體" w:hAnsi="標楷體" w:hint="eastAsia"/>
          <w:u w:val="single"/>
        </w:rPr>
        <w:t xml:space="preserve"> </w:t>
      </w:r>
      <w:r w:rsidRPr="00544F06">
        <w:rPr>
          <w:rFonts w:ascii="標楷體" w:eastAsia="標楷體" w:hAnsi="標楷體" w:hint="eastAsia"/>
        </w:rPr>
        <w:t>元</w:t>
      </w:r>
      <w:r w:rsidR="00CA2B27">
        <w:rPr>
          <w:rFonts w:ascii="標楷體" w:eastAsia="標楷體" w:hAnsi="標楷體" w:hint="eastAsia"/>
        </w:rPr>
        <w:t>(尚需扣除</w:t>
      </w:r>
      <w:proofErr w:type="gramStart"/>
      <w:r w:rsidR="00CA2B27">
        <w:rPr>
          <w:rFonts w:ascii="標楷體" w:eastAsia="標楷體" w:hAnsi="標楷體" w:hint="eastAsia"/>
        </w:rPr>
        <w:t>勞</w:t>
      </w:r>
      <w:proofErr w:type="gramEnd"/>
      <w:r w:rsidR="00CA2B27">
        <w:rPr>
          <w:rFonts w:ascii="標楷體" w:eastAsia="標楷體" w:hAnsi="標楷體" w:hint="eastAsia"/>
        </w:rPr>
        <w:t>健保及勞退等自行負擔費用)</w:t>
      </w:r>
      <w:r w:rsidRPr="00544F06">
        <w:rPr>
          <w:rFonts w:ascii="標楷體" w:eastAsia="標楷體" w:hAnsi="標楷體" w:hint="eastAsia"/>
        </w:rPr>
        <w:t>。</w:t>
      </w:r>
      <w:r w:rsidR="0079475D" w:rsidRPr="00B17415">
        <w:rPr>
          <w:rFonts w:eastAsia="標楷體" w:hint="eastAsia"/>
          <w:bCs/>
        </w:rPr>
        <w:t>薪資自報到</w:t>
      </w:r>
      <w:proofErr w:type="gramStart"/>
      <w:r w:rsidR="0079475D" w:rsidRPr="00B17415">
        <w:rPr>
          <w:rFonts w:eastAsia="標楷體" w:hint="eastAsia"/>
          <w:bCs/>
        </w:rPr>
        <w:t>日起支</w:t>
      </w:r>
      <w:proofErr w:type="gramEnd"/>
      <w:r w:rsidR="0079475D" w:rsidRPr="00B17415">
        <w:rPr>
          <w:rFonts w:eastAsia="標楷體" w:hint="eastAsia"/>
          <w:bCs/>
        </w:rPr>
        <w:t>，離職之</w:t>
      </w:r>
      <w:proofErr w:type="gramStart"/>
      <w:r w:rsidR="0079475D" w:rsidRPr="00B17415">
        <w:rPr>
          <w:rFonts w:eastAsia="標楷體" w:hint="eastAsia"/>
          <w:bCs/>
        </w:rPr>
        <w:t>日停支</w:t>
      </w:r>
      <w:proofErr w:type="gramEnd"/>
      <w:r w:rsidR="0079475D" w:rsidRPr="00B17415">
        <w:rPr>
          <w:rFonts w:eastAsia="標楷體" w:hint="eastAsia"/>
          <w:bCs/>
        </w:rPr>
        <w:t>，工作未滿整月者，依工作日數比例計算。</w:t>
      </w:r>
    </w:p>
    <w:p w:rsidR="00A161E2" w:rsidRPr="00A161E2" w:rsidRDefault="00A161E2" w:rsidP="00A161E2">
      <w:pPr>
        <w:numPr>
          <w:ilvl w:val="0"/>
          <w:numId w:val="10"/>
        </w:numPr>
        <w:ind w:left="993"/>
        <w:jc w:val="both"/>
        <w:rPr>
          <w:rFonts w:ascii="標楷體" w:eastAsia="標楷體" w:hAnsi="標楷體"/>
        </w:rPr>
      </w:pPr>
      <w:r w:rsidRPr="00544F06">
        <w:rPr>
          <w:rFonts w:ascii="標楷體" w:eastAsia="標楷體" w:hAnsi="標楷體" w:hint="eastAsia"/>
        </w:rPr>
        <w:t>平均每小時工資額為月薪除以</w:t>
      </w:r>
      <w:r w:rsidR="00C61786">
        <w:rPr>
          <w:rFonts w:ascii="標楷體" w:eastAsia="標楷體" w:hAnsi="標楷體" w:hint="eastAsia"/>
        </w:rPr>
        <w:t>240</w:t>
      </w:r>
      <w:r w:rsidRPr="00544F06">
        <w:rPr>
          <w:rFonts w:ascii="標楷體" w:eastAsia="標楷體" w:hAnsi="標楷體" w:hint="eastAsia"/>
        </w:rPr>
        <w:t>小時計</w:t>
      </w:r>
      <w:r w:rsidRPr="00544F06">
        <w:rPr>
          <w:rFonts w:ascii="標楷體" w:eastAsia="標楷體" w:hAnsi="標楷體"/>
        </w:rPr>
        <w:t>。</w:t>
      </w:r>
    </w:p>
    <w:p w:rsidR="00AD41A5" w:rsidRPr="0012792D" w:rsidRDefault="00D54F25" w:rsidP="00E56502">
      <w:pPr>
        <w:numPr>
          <w:ilvl w:val="0"/>
          <w:numId w:val="3"/>
        </w:numPr>
        <w:ind w:left="426"/>
        <w:jc w:val="both"/>
        <w:rPr>
          <w:rFonts w:ascii="標楷體" w:eastAsia="標楷體" w:hAnsi="標楷體" w:hint="eastAsia"/>
        </w:rPr>
      </w:pPr>
      <w:r w:rsidRPr="0012792D">
        <w:rPr>
          <w:rFonts w:ascii="標楷體" w:eastAsia="標楷體" w:hAnsi="標楷體" w:hint="eastAsia"/>
        </w:rPr>
        <w:t>甲方給付乙方工資，</w:t>
      </w:r>
      <w:r w:rsidR="00AD41A5" w:rsidRPr="0012792D">
        <w:rPr>
          <w:rFonts w:ascii="標楷體" w:eastAsia="標楷體" w:hAnsi="標楷體"/>
        </w:rPr>
        <w:t>於次月10日前發放（如遇例假日或休假日則順延）。</w:t>
      </w:r>
      <w:r w:rsidR="0012792D" w:rsidRPr="0012792D">
        <w:rPr>
          <w:rFonts w:ascii="標楷體" w:eastAsia="標楷體" w:hAnsi="標楷體" w:hint="eastAsia"/>
        </w:rPr>
        <w:t>除法律另有約定外，甲方</w:t>
      </w:r>
      <w:r w:rsidR="0012792D" w:rsidRPr="0012792D">
        <w:rPr>
          <w:rFonts w:ascii="標楷體" w:eastAsia="標楷體" w:hAnsi="標楷體"/>
        </w:rPr>
        <w:t>不得</w:t>
      </w:r>
      <w:proofErr w:type="gramStart"/>
      <w:r w:rsidR="0012792D" w:rsidRPr="0012792D">
        <w:rPr>
          <w:rFonts w:ascii="標楷體" w:eastAsia="標楷體" w:hAnsi="標楷體"/>
        </w:rPr>
        <w:t>預扣乙方</w:t>
      </w:r>
      <w:proofErr w:type="gramEnd"/>
      <w:r w:rsidR="0012792D" w:rsidRPr="0012792D">
        <w:rPr>
          <w:rFonts w:ascii="標楷體" w:eastAsia="標楷體" w:hAnsi="標楷體"/>
        </w:rPr>
        <w:t>薪資作為賠償之用。</w:t>
      </w:r>
    </w:p>
    <w:p w:rsidR="00D54F25" w:rsidRPr="00AD41A5" w:rsidRDefault="00D54F25" w:rsidP="00E56502">
      <w:pPr>
        <w:numPr>
          <w:ilvl w:val="0"/>
          <w:numId w:val="3"/>
        </w:numPr>
        <w:ind w:left="426"/>
        <w:jc w:val="both"/>
        <w:rPr>
          <w:rFonts w:ascii="標楷體" w:eastAsia="標楷體" w:hAnsi="標楷體"/>
        </w:rPr>
      </w:pPr>
      <w:r w:rsidRPr="00AD41A5">
        <w:rPr>
          <w:rFonts w:ascii="標楷體" w:eastAsia="標楷體" w:hAnsi="標楷體" w:hint="eastAsia"/>
        </w:rPr>
        <w:t>工作地點：</w:t>
      </w:r>
    </w:p>
    <w:p w:rsidR="00D54F25" w:rsidRPr="00544F06" w:rsidRDefault="00D54F25" w:rsidP="00A83804">
      <w:pPr>
        <w:ind w:leftChars="178" w:left="427"/>
        <w:rPr>
          <w:rFonts w:ascii="標楷體" w:eastAsia="標楷體" w:hAnsi="標楷體"/>
        </w:rPr>
      </w:pPr>
      <w:r w:rsidRPr="00544F06">
        <w:rPr>
          <w:rFonts w:ascii="標楷體" w:eastAsia="標楷體" w:hAnsi="標楷體" w:hint="eastAsia"/>
        </w:rPr>
        <w:t>乙方勞務提供地點為：</w:t>
      </w:r>
      <w:r w:rsidR="00FD0153">
        <w:rPr>
          <w:rFonts w:ascii="標楷體" w:eastAsia="標楷體" w:hAnsi="標楷體" w:hint="eastAsia"/>
          <w:u w:val="single"/>
        </w:rPr>
        <w:t>誠正中學</w:t>
      </w:r>
      <w:r w:rsidRPr="00544F06">
        <w:rPr>
          <w:rFonts w:ascii="標楷體" w:eastAsia="標楷體" w:hAnsi="標楷體" w:hint="eastAsia"/>
        </w:rPr>
        <w:t>，必要時得配合甲方之需要，接受甲方於其</w:t>
      </w:r>
      <w:r w:rsidR="000B1B2C" w:rsidRPr="00544F06">
        <w:rPr>
          <w:rFonts w:ascii="標楷體" w:eastAsia="標楷體" w:hAnsi="標楷體" w:hint="eastAsia"/>
        </w:rPr>
        <w:lastRenderedPageBreak/>
        <w:t>內部</w:t>
      </w:r>
      <w:r w:rsidRPr="00544F06">
        <w:rPr>
          <w:rFonts w:ascii="標楷體" w:eastAsia="標楷體" w:hAnsi="標楷體" w:hint="eastAsia"/>
        </w:rPr>
        <w:t>單位合理之調動。</w:t>
      </w:r>
    </w:p>
    <w:p w:rsidR="00D54F25" w:rsidRPr="00544F06" w:rsidRDefault="00D54F25" w:rsidP="00E56502">
      <w:pPr>
        <w:numPr>
          <w:ilvl w:val="0"/>
          <w:numId w:val="3"/>
        </w:numPr>
        <w:ind w:left="426"/>
        <w:rPr>
          <w:rFonts w:ascii="標楷體" w:eastAsia="標楷體" w:hAnsi="標楷體"/>
        </w:rPr>
      </w:pPr>
      <w:r w:rsidRPr="00544F06">
        <w:rPr>
          <w:rFonts w:ascii="標楷體" w:eastAsia="標楷體" w:hAnsi="標楷體" w:hint="eastAsia"/>
        </w:rPr>
        <w:t>工作時間：</w:t>
      </w:r>
    </w:p>
    <w:p w:rsidR="00117CCF" w:rsidRDefault="00CE278B" w:rsidP="00117CCF">
      <w:pPr>
        <w:numPr>
          <w:ilvl w:val="0"/>
          <w:numId w:val="15"/>
        </w:numPr>
        <w:ind w:left="993" w:hanging="709"/>
        <w:rPr>
          <w:rFonts w:eastAsia="標楷體"/>
          <w:bCs/>
        </w:rPr>
      </w:pPr>
      <w:proofErr w:type="gramStart"/>
      <w:r w:rsidRPr="00CE278B">
        <w:rPr>
          <w:rFonts w:ascii="標楷體" w:eastAsia="標楷體" w:hAnsi="標楷體" w:hint="eastAsia"/>
        </w:rPr>
        <w:t>採週</w:t>
      </w:r>
      <w:proofErr w:type="gramEnd"/>
      <w:r w:rsidRPr="00CE278B">
        <w:rPr>
          <w:rFonts w:ascii="標楷體" w:eastAsia="標楷體" w:hAnsi="標楷體" w:hint="eastAsia"/>
        </w:rPr>
        <w:t>休二日制，</w:t>
      </w:r>
      <w:r>
        <w:rPr>
          <w:rFonts w:ascii="標楷體" w:eastAsia="標楷體" w:hAnsi="標楷體" w:hint="eastAsia"/>
        </w:rPr>
        <w:t>週</w:t>
      </w:r>
      <w:r w:rsidRPr="00CE278B">
        <w:rPr>
          <w:rFonts w:ascii="標楷體" w:eastAsia="標楷體" w:hAnsi="標楷體" w:hint="eastAsia"/>
        </w:rPr>
        <w:t>一至週五，每日8小時(扣除午休時間)，星期六為休息日，</w:t>
      </w:r>
      <w:r w:rsidRPr="00B808B9">
        <w:rPr>
          <w:rFonts w:eastAsia="標楷體" w:hint="eastAsia"/>
          <w:bCs/>
        </w:rPr>
        <w:t>星期日為例假日，並配合甲方做彈性調整。</w:t>
      </w:r>
    </w:p>
    <w:p w:rsidR="00117CCF" w:rsidRDefault="00CE278B" w:rsidP="00117CCF">
      <w:pPr>
        <w:numPr>
          <w:ilvl w:val="0"/>
          <w:numId w:val="15"/>
        </w:numPr>
        <w:ind w:left="993" w:hanging="709"/>
        <w:rPr>
          <w:rFonts w:eastAsia="標楷體"/>
          <w:bCs/>
        </w:rPr>
      </w:pPr>
      <w:r w:rsidRPr="00117CCF">
        <w:rPr>
          <w:rFonts w:eastAsia="標楷體" w:hint="eastAsia"/>
          <w:bCs/>
        </w:rPr>
        <w:t>上下班、休息及請假時間依</w:t>
      </w:r>
      <w:r w:rsidR="00FD0153" w:rsidRPr="00117CCF">
        <w:rPr>
          <w:rFonts w:eastAsia="標楷體" w:hint="eastAsia"/>
          <w:bCs/>
        </w:rPr>
        <w:t>規定辦理。</w:t>
      </w:r>
    </w:p>
    <w:p w:rsidR="00FD0153" w:rsidRPr="00117CCF" w:rsidRDefault="00FD0153" w:rsidP="00117CCF">
      <w:pPr>
        <w:ind w:left="993"/>
        <w:rPr>
          <w:rStyle w:val="ad"/>
          <w:rFonts w:eastAsia="標楷體"/>
          <w:bCs/>
          <w:lang w:val="en-US"/>
        </w:rPr>
      </w:pPr>
      <w:r w:rsidRPr="00117CCF">
        <w:rPr>
          <w:rStyle w:val="ad"/>
          <w:rFonts w:eastAsia="標楷體"/>
        </w:rPr>
        <w:t>全時上班，</w:t>
      </w:r>
      <w:r w:rsidRPr="00117CCF">
        <w:rPr>
          <w:rStyle w:val="ad"/>
          <w:rFonts w:eastAsia="標楷體"/>
        </w:rPr>
        <w:t>08:00~12:00</w:t>
      </w:r>
      <w:r w:rsidRPr="00117CCF">
        <w:rPr>
          <w:rStyle w:val="ad"/>
          <w:rFonts w:eastAsia="標楷體"/>
        </w:rPr>
        <w:t>及</w:t>
      </w:r>
      <w:r w:rsidRPr="00117CCF">
        <w:rPr>
          <w:rStyle w:val="ad"/>
          <w:rFonts w:eastAsia="標楷體"/>
        </w:rPr>
        <w:t>13:00~17:00</w:t>
      </w:r>
      <w:r w:rsidRPr="00117CCF">
        <w:rPr>
          <w:rStyle w:val="ad"/>
          <w:rFonts w:eastAsia="標楷體"/>
        </w:rPr>
        <w:t>，共計</w:t>
      </w:r>
      <w:r w:rsidRPr="00117CCF">
        <w:rPr>
          <w:rStyle w:val="ad"/>
          <w:rFonts w:eastAsia="標楷體"/>
        </w:rPr>
        <w:t>8</w:t>
      </w:r>
      <w:r w:rsidRPr="00117CCF">
        <w:rPr>
          <w:rStyle w:val="ad"/>
          <w:rFonts w:eastAsia="標楷體"/>
        </w:rPr>
        <w:t>小時</w:t>
      </w:r>
      <w:r w:rsidRPr="00117CCF">
        <w:rPr>
          <w:rStyle w:val="ad"/>
          <w:rFonts w:eastAsia="標楷體"/>
        </w:rPr>
        <w:t>(</w:t>
      </w:r>
      <w:r w:rsidRPr="00117CCF">
        <w:rPr>
          <w:rStyle w:val="ad"/>
          <w:rFonts w:eastAsia="標楷體"/>
        </w:rPr>
        <w:t>比照教師實施彈性上下班</w:t>
      </w:r>
      <w:r w:rsidRPr="00117CCF">
        <w:rPr>
          <w:rStyle w:val="ad"/>
          <w:rFonts w:eastAsia="標楷體"/>
        </w:rPr>
        <w:t>)</w:t>
      </w:r>
      <w:r w:rsidRPr="00117CCF">
        <w:rPr>
          <w:rStyle w:val="ad"/>
          <w:rFonts w:eastAsia="標楷體"/>
        </w:rPr>
        <w:t>。</w:t>
      </w:r>
    </w:p>
    <w:p w:rsidR="005B05E6" w:rsidRPr="00544F06" w:rsidRDefault="005B05E6" w:rsidP="00F436DB">
      <w:pPr>
        <w:numPr>
          <w:ilvl w:val="0"/>
          <w:numId w:val="15"/>
        </w:numPr>
        <w:ind w:hanging="196"/>
        <w:rPr>
          <w:rFonts w:ascii="標楷體" w:eastAsia="標楷體" w:hAnsi="標楷體"/>
        </w:rPr>
      </w:pPr>
      <w:r w:rsidRPr="00544F06">
        <w:rPr>
          <w:rFonts w:ascii="標楷體" w:eastAsia="標楷體" w:hAnsi="標楷體" w:hint="eastAsia"/>
        </w:rPr>
        <w:t>延長工作時間及延長工資之計算</w:t>
      </w:r>
    </w:p>
    <w:p w:rsidR="00D54F25" w:rsidRPr="00544F06" w:rsidRDefault="00D54F25" w:rsidP="00024751">
      <w:pPr>
        <w:ind w:leftChars="413" w:left="991"/>
        <w:jc w:val="both"/>
        <w:rPr>
          <w:rFonts w:ascii="標楷體" w:eastAsia="標楷體" w:hAnsi="標楷體"/>
        </w:rPr>
      </w:pPr>
      <w:r w:rsidRPr="00544F06">
        <w:rPr>
          <w:rFonts w:ascii="標楷體" w:eastAsia="標楷體" w:hAnsi="標楷體" w:hint="eastAsia"/>
        </w:rPr>
        <w:t>甲方因工作需要，要求乙方在正常工作時間外，延長工作時間繼續工作或於休假日（國定假日、特別休假日及勞動節日）出勤工作後繼續於延長時間要求勞工工作者，</w:t>
      </w:r>
      <w:r w:rsidR="00CE278B">
        <w:rPr>
          <w:rFonts w:ascii="標楷體" w:eastAsia="標楷體" w:hAnsi="標楷體" w:hint="eastAsia"/>
        </w:rPr>
        <w:t>應</w:t>
      </w:r>
      <w:r w:rsidRPr="00544F06">
        <w:rPr>
          <w:rFonts w:ascii="標楷體" w:eastAsia="標楷體" w:hAnsi="標楷體" w:hint="eastAsia"/>
        </w:rPr>
        <w:t>給予延長工時工資（加班費），其計算方式為延長工作時間在</w:t>
      </w:r>
      <w:r w:rsidR="00627193">
        <w:rPr>
          <w:rFonts w:ascii="標楷體" w:eastAsia="標楷體" w:hAnsi="標楷體" w:hint="eastAsia"/>
        </w:rPr>
        <w:t>2</w:t>
      </w:r>
      <w:r w:rsidRPr="00544F06">
        <w:rPr>
          <w:rFonts w:ascii="標楷體" w:eastAsia="標楷體" w:hAnsi="標楷體" w:hint="eastAsia"/>
        </w:rPr>
        <w:t>小時內者，其延長工時工資為平日每小時工資額加給三分之一，再延長</w:t>
      </w:r>
      <w:r w:rsidR="00627193">
        <w:rPr>
          <w:rFonts w:ascii="標楷體" w:eastAsia="標楷體" w:hAnsi="標楷體" w:hint="eastAsia"/>
        </w:rPr>
        <w:t>2</w:t>
      </w:r>
      <w:r w:rsidRPr="00544F06">
        <w:rPr>
          <w:rFonts w:ascii="標楷體" w:eastAsia="標楷體" w:hAnsi="標楷體" w:hint="eastAsia"/>
        </w:rPr>
        <w:t>小時內者，其延長工時工資為平日每小時工資額加給三分之二，超過</w:t>
      </w:r>
      <w:r w:rsidR="00627193">
        <w:rPr>
          <w:rFonts w:ascii="標楷體" w:eastAsia="標楷體" w:hAnsi="標楷體" w:hint="eastAsia"/>
        </w:rPr>
        <w:t>4</w:t>
      </w:r>
      <w:r w:rsidRPr="00544F06">
        <w:rPr>
          <w:rFonts w:ascii="標楷體" w:eastAsia="標楷體" w:hAnsi="標楷體" w:hint="eastAsia"/>
        </w:rPr>
        <w:t>小時者，其延長工時工資不得低於平日每小時工資額加給三分之二。</w:t>
      </w:r>
    </w:p>
    <w:p w:rsidR="00D54F25" w:rsidRPr="00544F06" w:rsidRDefault="004A57E2" w:rsidP="00627193">
      <w:pPr>
        <w:numPr>
          <w:ilvl w:val="0"/>
          <w:numId w:val="15"/>
        </w:numPr>
        <w:ind w:hanging="196"/>
        <w:rPr>
          <w:rFonts w:ascii="標楷體" w:eastAsia="標楷體" w:hAnsi="標楷體"/>
        </w:rPr>
      </w:pPr>
      <w:r w:rsidRPr="00544F06">
        <w:rPr>
          <w:rFonts w:ascii="標楷體" w:eastAsia="標楷體" w:hAnsi="標楷體" w:hint="eastAsia"/>
        </w:rPr>
        <w:t>休息日</w:t>
      </w:r>
      <w:r w:rsidR="006575D1" w:rsidRPr="00544F06">
        <w:rPr>
          <w:rFonts w:ascii="標楷體" w:eastAsia="標楷體" w:hAnsi="標楷體" w:hint="eastAsia"/>
        </w:rPr>
        <w:t>工作時間及</w:t>
      </w:r>
      <w:r w:rsidRPr="00544F06">
        <w:rPr>
          <w:rFonts w:ascii="標楷體" w:eastAsia="標楷體" w:hAnsi="標楷體" w:hint="eastAsia"/>
        </w:rPr>
        <w:t>工資計算</w:t>
      </w:r>
    </w:p>
    <w:p w:rsidR="004A57E2" w:rsidRPr="00544F06" w:rsidRDefault="004A57E2" w:rsidP="006575D1">
      <w:pPr>
        <w:pStyle w:val="a5"/>
        <w:adjustRightInd w:val="0"/>
        <w:snapToGrid w:val="0"/>
        <w:spacing w:afterLines="0" w:line="360" w:lineRule="exact"/>
        <w:ind w:left="960"/>
        <w:rPr>
          <w:rFonts w:ascii="標楷體" w:eastAsia="標楷體" w:hAnsi="標楷體"/>
        </w:rPr>
      </w:pPr>
      <w:r w:rsidRPr="00544F06">
        <w:rPr>
          <w:rFonts w:ascii="Times New Roman" w:eastAsia="標楷體" w:hAnsi="Times New Roman" w:hint="eastAsia"/>
          <w:bCs/>
          <w:sz w:val="24"/>
        </w:rPr>
        <w:t>甲方因工作需要，要求乙方於休息日工作，工作時間在</w:t>
      </w:r>
      <w:r w:rsidR="00C61786">
        <w:rPr>
          <w:rFonts w:ascii="Times New Roman" w:eastAsia="標楷體" w:hAnsi="Times New Roman" w:hint="eastAsia"/>
          <w:bCs/>
          <w:sz w:val="24"/>
          <w:lang w:eastAsia="zh-TW"/>
        </w:rPr>
        <w:t>2</w:t>
      </w:r>
      <w:r w:rsidRPr="00544F06">
        <w:rPr>
          <w:rFonts w:ascii="Times New Roman" w:eastAsia="標楷體" w:hAnsi="Times New Roman" w:hint="eastAsia"/>
          <w:bCs/>
          <w:sz w:val="24"/>
        </w:rPr>
        <w:t>小時以內者，其工資按平日每小時工資額另再加給一又三分之一以上；工作</w:t>
      </w:r>
      <w:r w:rsidR="00C61786">
        <w:rPr>
          <w:rFonts w:ascii="Times New Roman" w:eastAsia="標楷體" w:hAnsi="Times New Roman" w:hint="eastAsia"/>
          <w:bCs/>
          <w:sz w:val="24"/>
          <w:lang w:eastAsia="zh-TW"/>
        </w:rPr>
        <w:t>2</w:t>
      </w:r>
      <w:r w:rsidRPr="00544F06">
        <w:rPr>
          <w:rFonts w:ascii="Times New Roman" w:eastAsia="標楷體" w:hAnsi="Times New Roman" w:hint="eastAsia"/>
          <w:bCs/>
          <w:sz w:val="24"/>
        </w:rPr>
        <w:t>小時後再繼續工作者，按平日每小時工資額另再加給一又三分之二以上。</w:t>
      </w:r>
    </w:p>
    <w:p w:rsidR="004A57E2" w:rsidRPr="00544F06" w:rsidRDefault="004A57E2" w:rsidP="00627193">
      <w:pPr>
        <w:numPr>
          <w:ilvl w:val="0"/>
          <w:numId w:val="15"/>
        </w:numPr>
        <w:ind w:hanging="196"/>
        <w:rPr>
          <w:rFonts w:ascii="標楷體" w:eastAsia="標楷體" w:hAnsi="標楷體"/>
        </w:rPr>
      </w:pPr>
      <w:r w:rsidRPr="00544F06">
        <w:rPr>
          <w:rFonts w:ascii="標楷體" w:eastAsia="標楷體" w:hAnsi="標楷體" w:hint="eastAsia"/>
        </w:rPr>
        <w:t>例假日及休假日工資計算</w:t>
      </w:r>
    </w:p>
    <w:p w:rsidR="00D54F25" w:rsidRPr="00544F06" w:rsidRDefault="00D54F25" w:rsidP="00024751">
      <w:pPr>
        <w:ind w:left="960"/>
        <w:jc w:val="both"/>
        <w:rPr>
          <w:rFonts w:ascii="標楷體" w:eastAsia="標楷體" w:hAnsi="標楷體"/>
        </w:rPr>
      </w:pPr>
      <w:r w:rsidRPr="00544F06">
        <w:rPr>
          <w:rFonts w:ascii="標楷體" w:eastAsia="標楷體" w:hAnsi="標楷體" w:hint="eastAsia"/>
        </w:rPr>
        <w:t>甲方</w:t>
      </w:r>
      <w:proofErr w:type="gramStart"/>
      <w:r w:rsidRPr="00544F06">
        <w:rPr>
          <w:rFonts w:ascii="標楷體" w:eastAsia="標楷體" w:hAnsi="標楷體" w:hint="eastAsia"/>
        </w:rPr>
        <w:t>經徵得乙</w:t>
      </w:r>
      <w:proofErr w:type="gramEnd"/>
      <w:r w:rsidRPr="00544F06">
        <w:rPr>
          <w:rFonts w:ascii="標楷體" w:eastAsia="標楷體" w:hAnsi="標楷體" w:hint="eastAsia"/>
        </w:rPr>
        <w:t>方</w:t>
      </w:r>
      <w:proofErr w:type="gramStart"/>
      <w:r w:rsidRPr="00544F06">
        <w:rPr>
          <w:rFonts w:ascii="標楷體" w:eastAsia="標楷體" w:hAnsi="標楷體" w:hint="eastAsia"/>
        </w:rPr>
        <w:t>同意使乙方</w:t>
      </w:r>
      <w:proofErr w:type="gramEnd"/>
      <w:r w:rsidRPr="00544F06">
        <w:rPr>
          <w:rFonts w:ascii="標楷體" w:eastAsia="標楷體" w:hAnsi="標楷體" w:hint="eastAsia"/>
        </w:rPr>
        <w:t>於休假日出勤者，其正常工時內之工資應加倍發給；另因天災、事變或突發事件，必須停止勞動基準法第三十六條至第三十八條有關之例假、休假日及特別休假者，必須徵得勞工同意出勤工作，工資除應加倍發給外，並應於事後補假休息。該停止勞工之假期應於事後</w:t>
      </w:r>
      <w:r w:rsidR="00C61786">
        <w:rPr>
          <w:rFonts w:ascii="標楷體" w:eastAsia="標楷體" w:hAnsi="標楷體" w:hint="eastAsia"/>
        </w:rPr>
        <w:t>24</w:t>
      </w:r>
      <w:r w:rsidRPr="00544F06">
        <w:rPr>
          <w:rFonts w:ascii="標楷體" w:eastAsia="標楷體" w:hAnsi="標楷體" w:hint="eastAsia"/>
        </w:rPr>
        <w:t>小時內，詳述理由，報請當地主管機關核備。</w:t>
      </w:r>
    </w:p>
    <w:p w:rsidR="00D54F25" w:rsidRPr="00544F06" w:rsidRDefault="00D54F25" w:rsidP="00DC11AF">
      <w:pPr>
        <w:numPr>
          <w:ilvl w:val="0"/>
          <w:numId w:val="3"/>
        </w:numPr>
        <w:ind w:left="426"/>
        <w:rPr>
          <w:rFonts w:ascii="標楷體" w:eastAsia="標楷體" w:hAnsi="標楷體"/>
        </w:rPr>
      </w:pPr>
      <w:r w:rsidRPr="00544F06">
        <w:rPr>
          <w:rFonts w:ascii="標楷體" w:eastAsia="標楷體" w:hAnsi="標楷體" w:hint="eastAsia"/>
        </w:rPr>
        <w:t>給假及請假：</w:t>
      </w:r>
    </w:p>
    <w:p w:rsidR="00D54F25" w:rsidRDefault="00D54F25" w:rsidP="00DC11AF">
      <w:pPr>
        <w:ind w:left="426"/>
        <w:jc w:val="both"/>
        <w:rPr>
          <w:rFonts w:ascii="標楷體" w:eastAsia="標楷體" w:hAnsi="標楷體"/>
        </w:rPr>
      </w:pPr>
      <w:r w:rsidRPr="00544F06">
        <w:rPr>
          <w:rFonts w:ascii="標楷體" w:eastAsia="標楷體" w:hAnsi="標楷體" w:hint="eastAsia"/>
        </w:rPr>
        <w:t>甲方依勞動基準法、勞工請假規則及性別工作平等法之相關規定給假，乙方並依相關事實且有請假之必要時，得依甲方所要求之請假程序，辦理請假手續。</w:t>
      </w:r>
      <w:r w:rsidR="00F30970" w:rsidRPr="00F30970">
        <w:rPr>
          <w:rFonts w:ascii="標楷體" w:eastAsia="標楷體" w:hAnsi="標楷體" w:hint="eastAsia"/>
        </w:rPr>
        <w:t>未辦請假手續而無故擅離職守或假期</w:t>
      </w:r>
      <w:proofErr w:type="gramStart"/>
      <w:r w:rsidR="00F30970" w:rsidRPr="00F30970">
        <w:rPr>
          <w:rFonts w:ascii="標楷體" w:eastAsia="標楷體" w:hAnsi="標楷體" w:hint="eastAsia"/>
        </w:rPr>
        <w:t>已滿仍未</w:t>
      </w:r>
      <w:proofErr w:type="gramEnd"/>
      <w:r w:rsidR="00F30970" w:rsidRPr="00F30970">
        <w:rPr>
          <w:rFonts w:ascii="標楷體" w:eastAsia="標楷體" w:hAnsi="標楷體" w:hint="eastAsia"/>
        </w:rPr>
        <w:t>銷假或請假有虛偽情事者，</w:t>
      </w:r>
      <w:proofErr w:type="gramStart"/>
      <w:r w:rsidR="00F30970" w:rsidRPr="00F30970">
        <w:rPr>
          <w:rFonts w:ascii="標楷體" w:eastAsia="標楷體" w:hAnsi="標楷體" w:hint="eastAsia"/>
        </w:rPr>
        <w:t>均以曠職</w:t>
      </w:r>
      <w:proofErr w:type="gramEnd"/>
      <w:r w:rsidR="00F30970" w:rsidRPr="00F30970">
        <w:rPr>
          <w:rFonts w:ascii="標楷體" w:eastAsia="標楷體" w:hAnsi="標楷體" w:hint="eastAsia"/>
        </w:rPr>
        <w:t>論，曠職期間不給薪資。</w:t>
      </w:r>
    </w:p>
    <w:p w:rsidR="00F30970" w:rsidRDefault="00F30970" w:rsidP="00DC11AF">
      <w:pPr>
        <w:ind w:left="426"/>
        <w:jc w:val="both"/>
        <w:rPr>
          <w:rFonts w:ascii="標楷體" w:eastAsia="標楷體" w:hAnsi="標楷體"/>
        </w:rPr>
      </w:pPr>
      <w:r w:rsidRPr="00F30970">
        <w:rPr>
          <w:rFonts w:ascii="標楷體" w:eastAsia="標楷體" w:hAnsi="標楷體" w:hint="eastAsia"/>
        </w:rPr>
        <w:t>乙方繼續工作滿一定期間者，依勞動基準法規定給予特別休假，並</w:t>
      </w:r>
      <w:proofErr w:type="gramStart"/>
      <w:r w:rsidRPr="00F30970">
        <w:rPr>
          <w:rFonts w:ascii="標楷體" w:eastAsia="標楷體" w:hAnsi="標楷體" w:hint="eastAsia"/>
        </w:rPr>
        <w:t>採</w:t>
      </w:r>
      <w:proofErr w:type="gramEnd"/>
      <w:r w:rsidRPr="00F30970">
        <w:rPr>
          <w:rFonts w:ascii="標楷體" w:eastAsia="標楷體" w:hAnsi="標楷體" w:hint="eastAsia"/>
        </w:rPr>
        <w:t>暦年制</w:t>
      </w:r>
    </w:p>
    <w:p w:rsidR="00FD0153" w:rsidRPr="00FD0153" w:rsidRDefault="00FD0153" w:rsidP="00FD0153">
      <w:pPr>
        <w:pStyle w:val="2"/>
        <w:spacing w:line="360" w:lineRule="exact"/>
        <w:ind w:leftChars="181" w:left="1274" w:hangingChars="350"/>
      </w:pPr>
      <w:r w:rsidRPr="00FD0153">
        <w:rPr>
          <w:rFonts w:ascii="標楷體" w:hint="eastAsia"/>
          <w:sz w:val="24"/>
          <w:szCs w:val="24"/>
        </w:rPr>
        <w:t>(1月1日起至12月31日止)，請務必於年度結束前</w:t>
      </w:r>
      <w:proofErr w:type="gramStart"/>
      <w:r w:rsidRPr="00FD0153">
        <w:rPr>
          <w:rFonts w:ascii="標楷體" w:hint="eastAsia"/>
          <w:sz w:val="24"/>
          <w:szCs w:val="24"/>
        </w:rPr>
        <w:t>休畢特休假</w:t>
      </w:r>
      <w:proofErr w:type="gramEnd"/>
      <w:r w:rsidRPr="00FD0153">
        <w:rPr>
          <w:rFonts w:ascii="標楷體" w:hint="eastAsia"/>
          <w:sz w:val="24"/>
          <w:szCs w:val="24"/>
        </w:rPr>
        <w:t>。</w:t>
      </w:r>
    </w:p>
    <w:p w:rsidR="00D54F25" w:rsidRPr="00544F06" w:rsidRDefault="00D54F25" w:rsidP="00DC11AF">
      <w:pPr>
        <w:numPr>
          <w:ilvl w:val="0"/>
          <w:numId w:val="3"/>
        </w:numPr>
        <w:ind w:left="426"/>
        <w:rPr>
          <w:rFonts w:ascii="標楷體" w:eastAsia="標楷體" w:hAnsi="標楷體"/>
          <w:bCs/>
        </w:rPr>
      </w:pPr>
      <w:r w:rsidRPr="00544F06">
        <w:rPr>
          <w:rFonts w:ascii="標楷體" w:eastAsia="標楷體" w:hAnsi="標楷體" w:hint="eastAsia"/>
          <w:bCs/>
        </w:rPr>
        <w:t>迴避進用：</w:t>
      </w:r>
    </w:p>
    <w:p w:rsidR="00D54F25" w:rsidRPr="00544F06" w:rsidRDefault="00D54F25" w:rsidP="00916ADB">
      <w:pPr>
        <w:pStyle w:val="21"/>
        <w:ind w:leftChars="177" w:left="425"/>
        <w:jc w:val="both"/>
        <w:rPr>
          <w:bCs/>
        </w:rPr>
      </w:pPr>
      <w:r w:rsidRPr="00544F06">
        <w:rPr>
          <w:rFonts w:hint="eastAsia"/>
          <w:bCs/>
        </w:rPr>
        <w:t>甲、乙雙方應遵守行政院及所屬各機關學校臨時人員進用及運用要點第十一點第一項「各機關長官對於配偶及三親等以內血親、姻親，不得進用為本機關或所屬機關之臨時人員。對於本機關各級主管長官之配偶及三親等以內血親、姻親，在其主管單位中應迴避進用。</w:t>
      </w:r>
      <w:r w:rsidR="00937F25" w:rsidRPr="00544F06">
        <w:rPr>
          <w:rFonts w:hint="eastAsia"/>
        </w:rPr>
        <w:t>但機關首長就任前，其配偶及三親等以內血親、姻親，已於本機關或所屬機關擔任臨時人員者，不在此限。」</w:t>
      </w:r>
      <w:r w:rsidR="00937F25" w:rsidRPr="00544F06">
        <w:rPr>
          <w:rFonts w:hint="eastAsia"/>
          <w:kern w:val="0"/>
        </w:rPr>
        <w:t>及第二項「前項但書不受迴避進用規定限制之臨時人員，不包括原契約之期</w:t>
      </w:r>
      <w:r w:rsidR="00937F25" w:rsidRPr="00544F06">
        <w:rPr>
          <w:rFonts w:hint="eastAsia"/>
          <w:kern w:val="0"/>
        </w:rPr>
        <w:lastRenderedPageBreak/>
        <w:t>限屆滿或其他原因終止後，由機關首長另訂新契約進用之情形。</w:t>
      </w:r>
      <w:r w:rsidRPr="00544F06">
        <w:rPr>
          <w:rFonts w:hint="eastAsia"/>
          <w:bCs/>
        </w:rPr>
        <w:t>」之規定。</w:t>
      </w:r>
    </w:p>
    <w:p w:rsidR="00D54F25" w:rsidRPr="00544F06" w:rsidRDefault="00D54F25" w:rsidP="00DC11AF">
      <w:pPr>
        <w:pStyle w:val="21"/>
        <w:ind w:leftChars="177" w:left="425"/>
      </w:pPr>
      <w:r w:rsidRPr="00544F06">
        <w:rPr>
          <w:rFonts w:hint="eastAsia"/>
          <w:bCs/>
        </w:rPr>
        <w:t>乙方承諾（如後附具結書）非屬前項應迴避進用之人員，如有違反，或有</w:t>
      </w:r>
      <w:proofErr w:type="gramStart"/>
      <w:r w:rsidRPr="00544F06">
        <w:rPr>
          <w:rFonts w:hint="eastAsia"/>
          <w:bCs/>
        </w:rPr>
        <w:t>不</w:t>
      </w:r>
      <w:proofErr w:type="gramEnd"/>
      <w:r w:rsidRPr="00544F06">
        <w:rPr>
          <w:rFonts w:hint="eastAsia"/>
          <w:bCs/>
        </w:rPr>
        <w:t>實情事，致使甲方誤信而有損害之虞者，甲方得依勞動基準法第十二條第一項第一款或第四款規定終止勞動契約。</w:t>
      </w:r>
    </w:p>
    <w:p w:rsidR="00D54F25" w:rsidRPr="00544F06" w:rsidRDefault="00D54F25" w:rsidP="00DC11AF">
      <w:pPr>
        <w:numPr>
          <w:ilvl w:val="0"/>
          <w:numId w:val="3"/>
        </w:numPr>
        <w:ind w:left="426"/>
        <w:rPr>
          <w:rFonts w:ascii="標楷體" w:eastAsia="標楷體" w:hAnsi="標楷體"/>
        </w:rPr>
      </w:pPr>
      <w:r w:rsidRPr="00544F06">
        <w:rPr>
          <w:rFonts w:ascii="標楷體" w:eastAsia="標楷體" w:hAnsi="標楷體" w:hint="eastAsia"/>
        </w:rPr>
        <w:t>終止勞動契約</w:t>
      </w:r>
      <w:r w:rsidR="00F30970">
        <w:rPr>
          <w:rFonts w:ascii="標楷體" w:eastAsia="標楷體" w:hAnsi="標楷體" w:hint="eastAsia"/>
        </w:rPr>
        <w:t>及資遣費</w:t>
      </w:r>
      <w:r w:rsidRPr="00544F06">
        <w:rPr>
          <w:rFonts w:ascii="標楷體" w:eastAsia="標楷體" w:hAnsi="標楷體" w:hint="eastAsia"/>
        </w:rPr>
        <w:t>：</w:t>
      </w:r>
    </w:p>
    <w:p w:rsidR="00D54F25" w:rsidRPr="00544F06" w:rsidRDefault="00D54F25" w:rsidP="00DC11AF">
      <w:pPr>
        <w:pStyle w:val="a7"/>
        <w:ind w:left="426"/>
      </w:pPr>
      <w:r w:rsidRPr="00544F06">
        <w:rPr>
          <w:rFonts w:hint="eastAsia"/>
        </w:rPr>
        <w:t>甲方資遣乙方或終止勞動契約時，應依勞動基準法或勞工退休金條例有關規定辦理。</w:t>
      </w:r>
    </w:p>
    <w:p w:rsidR="00F30970" w:rsidRPr="00F30970" w:rsidRDefault="00F30970" w:rsidP="00F30970">
      <w:pPr>
        <w:numPr>
          <w:ilvl w:val="0"/>
          <w:numId w:val="3"/>
        </w:numPr>
        <w:ind w:left="426"/>
        <w:rPr>
          <w:rFonts w:ascii="標楷體" w:eastAsia="標楷體" w:hAnsi="標楷體"/>
        </w:rPr>
      </w:pPr>
      <w:r w:rsidRPr="00F30970">
        <w:rPr>
          <w:rFonts w:ascii="標楷體" w:eastAsia="標楷體" w:hAnsi="標楷體" w:hint="eastAsia"/>
        </w:rPr>
        <w:t>年終工作獎金：</w:t>
      </w:r>
    </w:p>
    <w:p w:rsidR="00F30970" w:rsidRDefault="00F30970" w:rsidP="00F30970">
      <w:pPr>
        <w:ind w:left="426"/>
        <w:rPr>
          <w:rFonts w:ascii="標楷體" w:eastAsia="標楷體" w:hAnsi="標楷體"/>
        </w:rPr>
      </w:pPr>
      <w:r w:rsidRPr="00F30970">
        <w:rPr>
          <w:rFonts w:ascii="標楷體" w:eastAsia="標楷體" w:hAnsi="標楷體" w:hint="eastAsia"/>
        </w:rPr>
        <w:t>依行政院頒訂「軍公教人員年終工作獎金發給注意事項」核發。</w:t>
      </w:r>
    </w:p>
    <w:p w:rsidR="00A12717" w:rsidRPr="00544F06" w:rsidRDefault="00A12717" w:rsidP="00A12717">
      <w:pPr>
        <w:numPr>
          <w:ilvl w:val="0"/>
          <w:numId w:val="3"/>
        </w:numPr>
        <w:ind w:left="426"/>
        <w:rPr>
          <w:rFonts w:ascii="標楷體" w:eastAsia="標楷體" w:hAnsi="標楷體"/>
        </w:rPr>
      </w:pPr>
      <w:r>
        <w:rPr>
          <w:rFonts w:ascii="標楷體" w:eastAsia="標楷體" w:hAnsi="標楷體" w:hint="eastAsia"/>
        </w:rPr>
        <w:t>勞工</w:t>
      </w:r>
      <w:r w:rsidRPr="00544F06">
        <w:rPr>
          <w:rFonts w:ascii="標楷體" w:eastAsia="標楷體" w:hAnsi="標楷體" w:hint="eastAsia"/>
        </w:rPr>
        <w:t>退休</w:t>
      </w:r>
      <w:r>
        <w:rPr>
          <w:rFonts w:ascii="標楷體" w:eastAsia="標楷體" w:hAnsi="標楷體" w:hint="eastAsia"/>
        </w:rPr>
        <w:t>金</w:t>
      </w:r>
      <w:r w:rsidRPr="00544F06">
        <w:rPr>
          <w:rFonts w:ascii="標楷體" w:eastAsia="標楷體" w:hAnsi="標楷體" w:hint="eastAsia"/>
        </w:rPr>
        <w:t>：</w:t>
      </w:r>
    </w:p>
    <w:p w:rsidR="00A12717" w:rsidRDefault="00A12717" w:rsidP="00A12717">
      <w:pPr>
        <w:ind w:leftChars="177" w:left="425"/>
        <w:jc w:val="both"/>
        <w:rPr>
          <w:rFonts w:ascii="標楷體" w:eastAsia="標楷體" w:hAnsi="標楷體"/>
        </w:rPr>
      </w:pPr>
      <w:r w:rsidRPr="00544F06">
        <w:rPr>
          <w:rFonts w:ascii="標楷體" w:eastAsia="標楷體" w:hAnsi="標楷體" w:hint="eastAsia"/>
        </w:rPr>
        <w:t>依據勞工退休金條例規定，甲方每月負擔乙方之勞工退休金提繳率為乙方每月工資百分之六，乙方得依其每月工資總額百分之六範圍內，自願另行提繳退休金。</w:t>
      </w:r>
    </w:p>
    <w:p w:rsidR="00D54F25" w:rsidRPr="00544F06" w:rsidRDefault="00D54F25" w:rsidP="00DC11AF">
      <w:pPr>
        <w:numPr>
          <w:ilvl w:val="0"/>
          <w:numId w:val="3"/>
        </w:numPr>
        <w:ind w:left="426"/>
        <w:rPr>
          <w:rFonts w:ascii="標楷體" w:eastAsia="標楷體" w:hAnsi="標楷體"/>
        </w:rPr>
      </w:pPr>
      <w:r w:rsidRPr="00544F06">
        <w:rPr>
          <w:rFonts w:ascii="標楷體" w:eastAsia="標楷體" w:hAnsi="標楷體" w:hint="eastAsia"/>
        </w:rPr>
        <w:t>保險：</w:t>
      </w:r>
    </w:p>
    <w:p w:rsidR="00D54F25" w:rsidRPr="00544F06" w:rsidRDefault="00D54F25" w:rsidP="00F30970">
      <w:pPr>
        <w:ind w:left="426"/>
        <w:rPr>
          <w:rFonts w:ascii="標楷體" w:eastAsia="標楷體" w:hAnsi="標楷體"/>
        </w:rPr>
      </w:pPr>
      <w:r w:rsidRPr="00544F06">
        <w:rPr>
          <w:rFonts w:ascii="標楷體" w:eastAsia="標楷體" w:hAnsi="標楷體" w:hint="eastAsia"/>
        </w:rPr>
        <w:t>甲方應依勞工保險條例、</w:t>
      </w:r>
      <w:r w:rsidR="00A36EF5" w:rsidRPr="00544F06">
        <w:rPr>
          <w:rFonts w:eastAsia="標楷體" w:hint="eastAsia"/>
          <w:bCs/>
        </w:rPr>
        <w:t>就業保險法</w:t>
      </w:r>
      <w:r w:rsidR="00A36EF5" w:rsidRPr="00544F06">
        <w:rPr>
          <w:rFonts w:ascii="標楷體" w:eastAsia="標楷體" w:hAnsi="標楷體" w:hint="eastAsia"/>
          <w:bCs/>
        </w:rPr>
        <w:t>、</w:t>
      </w:r>
      <w:r w:rsidRPr="00544F06">
        <w:rPr>
          <w:rFonts w:ascii="標楷體" w:eastAsia="標楷體" w:hAnsi="標楷體" w:hint="eastAsia"/>
        </w:rPr>
        <w:t>全民健康保險法及相關法規，為乙方辦理保險。</w:t>
      </w:r>
    </w:p>
    <w:p w:rsidR="00D54F25" w:rsidRPr="00544F06" w:rsidRDefault="00D54F25">
      <w:pPr>
        <w:numPr>
          <w:ilvl w:val="0"/>
          <w:numId w:val="3"/>
        </w:numPr>
        <w:tabs>
          <w:tab w:val="left" w:pos="1080"/>
          <w:tab w:val="left" w:pos="1260"/>
          <w:tab w:val="left" w:pos="1440"/>
        </w:tabs>
        <w:rPr>
          <w:rFonts w:ascii="標楷體" w:eastAsia="標楷體" w:hAnsi="標楷體"/>
        </w:rPr>
      </w:pPr>
      <w:r w:rsidRPr="00544F06">
        <w:rPr>
          <w:rFonts w:ascii="標楷體" w:eastAsia="標楷體" w:hAnsi="標楷體" w:hint="eastAsia"/>
        </w:rPr>
        <w:t>考核及獎懲：</w:t>
      </w:r>
    </w:p>
    <w:p w:rsidR="00D54F25" w:rsidRPr="00544F06" w:rsidRDefault="00D54F25" w:rsidP="00C06EEF">
      <w:pPr>
        <w:ind w:leftChars="177" w:left="425"/>
        <w:jc w:val="both"/>
        <w:rPr>
          <w:rFonts w:ascii="標楷體" w:eastAsia="標楷體" w:hAnsi="標楷體"/>
        </w:rPr>
      </w:pPr>
      <w:r w:rsidRPr="00544F06">
        <w:rPr>
          <w:rFonts w:ascii="標楷體" w:eastAsia="標楷體" w:hAnsi="標楷體" w:hint="eastAsia"/>
        </w:rPr>
        <w:t>乙方之考核及獎懲依甲方所訂之工作規則或人事規章規定辦理。</w:t>
      </w:r>
    </w:p>
    <w:p w:rsidR="00D54F25" w:rsidRPr="00544F06" w:rsidRDefault="00D54F25">
      <w:pPr>
        <w:numPr>
          <w:ilvl w:val="0"/>
          <w:numId w:val="3"/>
        </w:numPr>
        <w:tabs>
          <w:tab w:val="left" w:pos="1080"/>
          <w:tab w:val="left" w:pos="1260"/>
          <w:tab w:val="left" w:pos="1440"/>
        </w:tabs>
        <w:rPr>
          <w:rFonts w:ascii="標楷體" w:eastAsia="標楷體" w:hAnsi="標楷體"/>
        </w:rPr>
      </w:pPr>
      <w:r w:rsidRPr="00544F06">
        <w:rPr>
          <w:rFonts w:ascii="標楷體" w:eastAsia="標楷體" w:hAnsi="標楷體" w:hint="eastAsia"/>
        </w:rPr>
        <w:t>服務與紀律：</w:t>
      </w:r>
    </w:p>
    <w:p w:rsidR="00D54F25" w:rsidRPr="00544F06" w:rsidRDefault="00D54F25" w:rsidP="00600502">
      <w:pPr>
        <w:numPr>
          <w:ilvl w:val="0"/>
          <w:numId w:val="14"/>
        </w:numPr>
        <w:ind w:left="993" w:hanging="709"/>
        <w:jc w:val="both"/>
        <w:rPr>
          <w:rFonts w:ascii="標楷體" w:eastAsia="標楷體" w:hAnsi="標楷體"/>
        </w:rPr>
      </w:pPr>
      <w:r w:rsidRPr="00544F06">
        <w:rPr>
          <w:rFonts w:ascii="標楷體" w:eastAsia="標楷體" w:hAnsi="標楷體" w:hint="eastAsia"/>
        </w:rPr>
        <w:t>乙方應遵守甲方訂定之工作規則或人事規章，並應重視倫理與主動積極參與工作。</w:t>
      </w:r>
    </w:p>
    <w:p w:rsidR="00D54F25" w:rsidRPr="00544F06" w:rsidRDefault="00D54F25" w:rsidP="00600502">
      <w:pPr>
        <w:numPr>
          <w:ilvl w:val="0"/>
          <w:numId w:val="14"/>
        </w:numPr>
        <w:ind w:left="993" w:hanging="709"/>
        <w:jc w:val="both"/>
        <w:rPr>
          <w:rFonts w:ascii="標楷體" w:eastAsia="標楷體" w:hAnsi="標楷體"/>
        </w:rPr>
      </w:pPr>
      <w:r w:rsidRPr="00544F06">
        <w:rPr>
          <w:rFonts w:ascii="標楷體" w:eastAsia="標楷體" w:hAnsi="標楷體" w:hint="eastAsia"/>
        </w:rPr>
        <w:t>乙方所獲悉甲方關於業務、</w:t>
      </w:r>
      <w:r w:rsidR="00E9481E">
        <w:rPr>
          <w:rFonts w:ascii="標楷體" w:eastAsia="標楷體" w:hAnsi="標楷體" w:hint="eastAsia"/>
        </w:rPr>
        <w:t>處遇</w:t>
      </w:r>
      <w:r w:rsidRPr="00544F06">
        <w:rPr>
          <w:rFonts w:ascii="標楷體" w:eastAsia="標楷體" w:hAnsi="標楷體" w:hint="eastAsia"/>
        </w:rPr>
        <w:t>對象個人資料上之秘密，不得洩漏，</w:t>
      </w:r>
      <w:r w:rsidRPr="00544F06">
        <w:rPr>
          <w:rFonts w:ascii="標楷體" w:eastAsia="標楷體" w:hAnsi="標楷體" w:hint="eastAsia"/>
          <w:bCs/>
        </w:rPr>
        <w:t>離</w:t>
      </w:r>
      <w:r w:rsidRPr="00544F06">
        <w:rPr>
          <w:rFonts w:ascii="標楷體" w:eastAsia="標楷體" w:hAnsi="標楷體" w:hint="eastAsia"/>
        </w:rPr>
        <w:t>職後亦同。</w:t>
      </w:r>
    </w:p>
    <w:p w:rsidR="00D54F25" w:rsidRPr="00544F06" w:rsidRDefault="00D54F25" w:rsidP="00C06EEF">
      <w:pPr>
        <w:numPr>
          <w:ilvl w:val="0"/>
          <w:numId w:val="14"/>
        </w:numPr>
        <w:ind w:left="993" w:hanging="709"/>
        <w:jc w:val="both"/>
        <w:rPr>
          <w:rFonts w:ascii="標楷體" w:eastAsia="標楷體" w:hAnsi="標楷體"/>
        </w:rPr>
      </w:pPr>
      <w:r w:rsidRPr="00544F06">
        <w:rPr>
          <w:rFonts w:ascii="標楷體" w:eastAsia="標楷體" w:hAnsi="標楷體" w:hint="eastAsia"/>
        </w:rPr>
        <w:t>乙方於工作上應接受甲方各級主管之指揮監督。</w:t>
      </w:r>
    </w:p>
    <w:p w:rsidR="00D54F25" w:rsidRPr="00544F06" w:rsidRDefault="00D54F25" w:rsidP="00600502">
      <w:pPr>
        <w:numPr>
          <w:ilvl w:val="0"/>
          <w:numId w:val="14"/>
        </w:numPr>
        <w:ind w:left="993" w:hanging="709"/>
        <w:jc w:val="both"/>
        <w:rPr>
          <w:rFonts w:ascii="標楷體" w:eastAsia="標楷體" w:hAnsi="標楷體"/>
        </w:rPr>
      </w:pPr>
      <w:r w:rsidRPr="00544F06">
        <w:rPr>
          <w:rFonts w:ascii="標楷體" w:eastAsia="標楷體" w:hAnsi="標楷體" w:hint="eastAsia"/>
        </w:rPr>
        <w:t>乙方在工作時間內非經其主管同意，不得擅離職守。</w:t>
      </w:r>
    </w:p>
    <w:p w:rsidR="00D54F25" w:rsidRPr="00544F06" w:rsidRDefault="00D54F25" w:rsidP="00600502">
      <w:pPr>
        <w:numPr>
          <w:ilvl w:val="0"/>
          <w:numId w:val="14"/>
        </w:numPr>
        <w:ind w:left="993" w:hanging="709"/>
        <w:jc w:val="both"/>
        <w:rPr>
          <w:rFonts w:ascii="標楷體" w:eastAsia="標楷體" w:hAnsi="標楷體"/>
        </w:rPr>
      </w:pPr>
      <w:r w:rsidRPr="00544F06">
        <w:rPr>
          <w:rFonts w:ascii="標楷體" w:eastAsia="標楷體" w:hAnsi="標楷體" w:hint="eastAsia"/>
        </w:rPr>
        <w:t>乙方應接受甲方所舉辦之相關勞工教育、訓練及集會。</w:t>
      </w:r>
    </w:p>
    <w:p w:rsidR="00D54F25" w:rsidRPr="00544F06" w:rsidRDefault="00D54F25" w:rsidP="00600502">
      <w:pPr>
        <w:numPr>
          <w:ilvl w:val="0"/>
          <w:numId w:val="14"/>
        </w:numPr>
        <w:ind w:left="993" w:hanging="709"/>
        <w:jc w:val="both"/>
        <w:rPr>
          <w:rFonts w:ascii="標楷體" w:eastAsia="標楷體" w:hAnsi="標楷體"/>
        </w:rPr>
      </w:pPr>
      <w:r w:rsidRPr="00544F06">
        <w:rPr>
          <w:rFonts w:ascii="標楷體" w:eastAsia="標楷體" w:hAnsi="標楷體" w:hint="eastAsia"/>
        </w:rPr>
        <w:t>乙方於契約期間所從事甲方所辦理之相關研究所得之智慧財產權，除非另有約定，則</w:t>
      </w:r>
      <w:proofErr w:type="gramStart"/>
      <w:r w:rsidRPr="00544F06">
        <w:rPr>
          <w:rFonts w:ascii="標楷體" w:eastAsia="標楷體" w:hAnsi="標楷體" w:hint="eastAsia"/>
        </w:rPr>
        <w:t>應屬甲方</w:t>
      </w:r>
      <w:proofErr w:type="gramEnd"/>
      <w:r w:rsidRPr="00544F06">
        <w:rPr>
          <w:rFonts w:ascii="標楷體" w:eastAsia="標楷體" w:hAnsi="標楷體" w:hint="eastAsia"/>
        </w:rPr>
        <w:t>所有。</w:t>
      </w:r>
    </w:p>
    <w:p w:rsidR="00D54F25" w:rsidRPr="00544F06" w:rsidRDefault="00D54F25">
      <w:pPr>
        <w:numPr>
          <w:ilvl w:val="0"/>
          <w:numId w:val="3"/>
        </w:numPr>
        <w:tabs>
          <w:tab w:val="left" w:pos="1080"/>
          <w:tab w:val="left" w:pos="1260"/>
          <w:tab w:val="left" w:pos="1440"/>
        </w:tabs>
        <w:rPr>
          <w:rFonts w:ascii="標楷體" w:eastAsia="標楷體" w:hAnsi="標楷體"/>
        </w:rPr>
      </w:pPr>
      <w:r w:rsidRPr="00544F06">
        <w:rPr>
          <w:rFonts w:ascii="標楷體" w:eastAsia="標楷體" w:hAnsi="標楷體" w:hint="eastAsia"/>
        </w:rPr>
        <w:t>安全衛生：</w:t>
      </w:r>
    </w:p>
    <w:p w:rsidR="00D54F25" w:rsidRPr="00544F06" w:rsidRDefault="00970EBF" w:rsidP="00C06EEF">
      <w:pPr>
        <w:ind w:left="426"/>
        <w:jc w:val="both"/>
        <w:rPr>
          <w:rFonts w:ascii="標楷體" w:eastAsia="標楷體" w:hAnsi="標楷體"/>
          <w:kern w:val="0"/>
        </w:rPr>
      </w:pPr>
      <w:r w:rsidRPr="00544F06">
        <w:rPr>
          <w:rFonts w:ascii="標楷體" w:eastAsia="標楷體" w:hAnsi="標楷體" w:hint="eastAsia"/>
          <w:kern w:val="0"/>
        </w:rPr>
        <w:t>甲方應依職業安全衛生法相關規定，對乙方實施安全衛生教育訓練。</w:t>
      </w:r>
    </w:p>
    <w:p w:rsidR="00970EBF" w:rsidRPr="00544F06" w:rsidRDefault="00970EBF" w:rsidP="00C06EEF">
      <w:pPr>
        <w:ind w:left="426"/>
        <w:jc w:val="both"/>
        <w:rPr>
          <w:rFonts w:ascii="標楷體" w:eastAsia="標楷體" w:hAnsi="標楷體"/>
        </w:rPr>
      </w:pPr>
      <w:r w:rsidRPr="00544F06">
        <w:rPr>
          <w:rFonts w:ascii="標楷體" w:eastAsia="標楷體" w:hAnsi="標楷體" w:hint="eastAsia"/>
          <w:kern w:val="0"/>
        </w:rPr>
        <w:t>甲、乙雙方應遵守職業安全衛生法及相關法規規定。</w:t>
      </w:r>
    </w:p>
    <w:p w:rsidR="00D54F25" w:rsidRPr="00544F06" w:rsidRDefault="00D54F25">
      <w:pPr>
        <w:numPr>
          <w:ilvl w:val="0"/>
          <w:numId w:val="3"/>
        </w:numPr>
        <w:tabs>
          <w:tab w:val="left" w:pos="1080"/>
          <w:tab w:val="left" w:pos="1260"/>
          <w:tab w:val="left" w:pos="1440"/>
        </w:tabs>
        <w:rPr>
          <w:rFonts w:ascii="標楷體" w:eastAsia="標楷體" w:hAnsi="標楷體"/>
        </w:rPr>
      </w:pPr>
      <w:r w:rsidRPr="00544F06">
        <w:rPr>
          <w:rFonts w:ascii="標楷體" w:eastAsia="標楷體" w:hAnsi="標楷體" w:hint="eastAsia"/>
        </w:rPr>
        <w:t>權利義務之其他依據：</w:t>
      </w:r>
    </w:p>
    <w:p w:rsidR="00D54F25" w:rsidRPr="00544F06" w:rsidRDefault="00D54F25" w:rsidP="00E9481E">
      <w:pPr>
        <w:ind w:left="426"/>
        <w:jc w:val="both"/>
        <w:rPr>
          <w:rFonts w:ascii="標楷體" w:eastAsia="標楷體" w:hAnsi="標楷體"/>
        </w:rPr>
      </w:pPr>
      <w:r w:rsidRPr="00544F06">
        <w:rPr>
          <w:rFonts w:ascii="標楷體" w:eastAsia="標楷體" w:hAnsi="標楷體" w:hint="eastAsia"/>
        </w:rPr>
        <w:t>甲</w:t>
      </w:r>
      <w:r w:rsidR="00600502" w:rsidRPr="00544F06">
        <w:rPr>
          <w:rFonts w:ascii="標楷體" w:eastAsia="標楷體" w:hAnsi="標楷體" w:hint="eastAsia"/>
          <w:kern w:val="0"/>
        </w:rPr>
        <w:t>、</w:t>
      </w:r>
      <w:r w:rsidRPr="00544F06">
        <w:rPr>
          <w:rFonts w:ascii="標楷體" w:eastAsia="標楷體" w:hAnsi="標楷體" w:hint="eastAsia"/>
        </w:rPr>
        <w:t>乙雙方</w:t>
      </w:r>
      <w:r w:rsidR="00425EC4" w:rsidRPr="00E9481E">
        <w:rPr>
          <w:rFonts w:ascii="標楷體" w:eastAsia="標楷體" w:hAnsi="標楷體" w:hint="eastAsia"/>
          <w:kern w:val="0"/>
        </w:rPr>
        <w:t>勞動</w:t>
      </w:r>
      <w:r w:rsidR="00425EC4">
        <w:rPr>
          <w:rFonts w:ascii="標楷體" w:eastAsia="標楷體" w:hAnsi="標楷體" w:hint="eastAsia"/>
        </w:rPr>
        <w:t>契約存續</w:t>
      </w:r>
      <w:r w:rsidRPr="00544F06">
        <w:rPr>
          <w:rFonts w:ascii="標楷體" w:eastAsia="標楷體" w:hAnsi="標楷體" w:hint="eastAsia"/>
        </w:rPr>
        <w:t>期間之權利義務關係，悉依本契約規定辦理，本契約未規定事項，依</w:t>
      </w:r>
      <w:r w:rsidR="00E9481E">
        <w:rPr>
          <w:rFonts w:ascii="標楷體" w:eastAsia="標楷體" w:hAnsi="標楷體" w:hint="eastAsia"/>
        </w:rPr>
        <w:t>勞動基準法</w:t>
      </w:r>
      <w:r w:rsidRPr="00544F06">
        <w:rPr>
          <w:rFonts w:ascii="標楷體" w:eastAsia="標楷體" w:hAnsi="標楷體" w:hint="eastAsia"/>
        </w:rPr>
        <w:t>或</w:t>
      </w:r>
      <w:r w:rsidR="00E9481E">
        <w:rPr>
          <w:rFonts w:ascii="標楷體" w:eastAsia="標楷體" w:hAnsi="標楷體" w:hint="eastAsia"/>
        </w:rPr>
        <w:t>其他相</w:t>
      </w:r>
      <w:r w:rsidRPr="00544F06">
        <w:rPr>
          <w:rFonts w:ascii="標楷體" w:eastAsia="標楷體" w:hAnsi="標楷體" w:hint="eastAsia"/>
        </w:rPr>
        <w:t>關法令規定辦理。</w:t>
      </w:r>
    </w:p>
    <w:p w:rsidR="00D54F25" w:rsidRPr="00544F06" w:rsidRDefault="00D54F25" w:rsidP="00C06EEF">
      <w:pPr>
        <w:numPr>
          <w:ilvl w:val="0"/>
          <w:numId w:val="3"/>
        </w:numPr>
        <w:tabs>
          <w:tab w:val="left" w:pos="1080"/>
          <w:tab w:val="left" w:pos="1260"/>
          <w:tab w:val="left" w:pos="1440"/>
        </w:tabs>
        <w:jc w:val="both"/>
        <w:rPr>
          <w:rFonts w:ascii="標楷體" w:eastAsia="標楷體" w:hAnsi="標楷體"/>
        </w:rPr>
      </w:pPr>
      <w:r w:rsidRPr="00544F06">
        <w:rPr>
          <w:rFonts w:ascii="標楷體" w:eastAsia="標楷體" w:hAnsi="標楷體" w:hint="eastAsia"/>
        </w:rPr>
        <w:t>契約修訂：本契約經雙方同意，得以書面隨時修訂之。</w:t>
      </w:r>
    </w:p>
    <w:p w:rsidR="00D54F25" w:rsidRPr="00544F06" w:rsidRDefault="00D54F25">
      <w:pPr>
        <w:numPr>
          <w:ilvl w:val="0"/>
          <w:numId w:val="3"/>
        </w:numPr>
        <w:tabs>
          <w:tab w:val="left" w:pos="1440"/>
        </w:tabs>
        <w:rPr>
          <w:rFonts w:ascii="標楷體" w:eastAsia="標楷體" w:hAnsi="標楷體"/>
        </w:rPr>
      </w:pPr>
      <w:r w:rsidRPr="00544F06">
        <w:rPr>
          <w:rFonts w:ascii="標楷體" w:eastAsia="標楷體" w:hAnsi="標楷體" w:hint="eastAsia"/>
        </w:rPr>
        <w:t>契約爭議之處理：</w:t>
      </w:r>
    </w:p>
    <w:p w:rsidR="00D54F25" w:rsidRPr="00544F06" w:rsidRDefault="00D54F25" w:rsidP="00600502">
      <w:pPr>
        <w:ind w:leftChars="177" w:left="425"/>
        <w:jc w:val="both"/>
        <w:rPr>
          <w:rFonts w:ascii="標楷體" w:eastAsia="標楷體" w:hAnsi="標楷體"/>
        </w:rPr>
      </w:pPr>
      <w:r w:rsidRPr="00544F06">
        <w:rPr>
          <w:rFonts w:ascii="標楷體" w:eastAsia="標楷體" w:hAnsi="標楷體" w:hint="eastAsia"/>
        </w:rPr>
        <w:t>甲</w:t>
      </w:r>
      <w:r w:rsidR="00600502" w:rsidRPr="00544F06">
        <w:rPr>
          <w:rFonts w:ascii="標楷體" w:eastAsia="標楷體" w:hAnsi="標楷體" w:hint="eastAsia"/>
          <w:kern w:val="0"/>
        </w:rPr>
        <w:t>、</w:t>
      </w:r>
      <w:r w:rsidRPr="00544F06">
        <w:rPr>
          <w:rFonts w:ascii="標楷體" w:eastAsia="標楷體" w:hAnsi="標楷體" w:hint="eastAsia"/>
        </w:rPr>
        <w:t>乙雙方對於本契約之履行發生爭議時，同意以服務所在地之勞工行政主管機關為調解單位，並同意以勞務所在地之地方法院為訴訟管轄之所在。</w:t>
      </w:r>
    </w:p>
    <w:p w:rsidR="00D54F25" w:rsidRPr="00E9481E" w:rsidRDefault="00D54F25" w:rsidP="00E9481E">
      <w:pPr>
        <w:numPr>
          <w:ilvl w:val="0"/>
          <w:numId w:val="3"/>
        </w:numPr>
        <w:tabs>
          <w:tab w:val="left" w:pos="1440"/>
        </w:tabs>
        <w:rPr>
          <w:rFonts w:ascii="標楷體" w:eastAsia="標楷體" w:hAnsi="標楷體"/>
        </w:rPr>
      </w:pPr>
      <w:r w:rsidRPr="00E9481E">
        <w:rPr>
          <w:rFonts w:ascii="標楷體" w:eastAsia="標楷體" w:hAnsi="標楷體" w:hint="eastAsia"/>
        </w:rPr>
        <w:t>契約之存執：本契約書一式兩份，雙方各執一份為</w:t>
      </w:r>
      <w:proofErr w:type="gramStart"/>
      <w:r w:rsidRPr="00E9481E">
        <w:rPr>
          <w:rFonts w:ascii="標楷體" w:eastAsia="標楷體" w:hAnsi="標楷體" w:hint="eastAsia"/>
        </w:rPr>
        <w:t>憑</w:t>
      </w:r>
      <w:proofErr w:type="gramEnd"/>
      <w:r w:rsidRPr="00E9481E">
        <w:rPr>
          <w:rFonts w:ascii="標楷體" w:eastAsia="標楷體" w:hAnsi="標楷體" w:hint="eastAsia"/>
        </w:rPr>
        <w:t>。</w:t>
      </w:r>
    </w:p>
    <w:p w:rsidR="00D54F25" w:rsidRPr="00544F06" w:rsidRDefault="00D54F25" w:rsidP="001C6514">
      <w:pPr>
        <w:spacing w:beforeLines="100" w:before="360"/>
        <w:ind w:left="720" w:hangingChars="300" w:hanging="720"/>
        <w:rPr>
          <w:rFonts w:ascii="標楷體" w:eastAsia="標楷體" w:hAnsi="標楷體"/>
        </w:rPr>
      </w:pPr>
      <w:r w:rsidRPr="00544F06">
        <w:rPr>
          <w:rFonts w:ascii="標楷體" w:eastAsia="標楷體" w:hAnsi="標楷體" w:hint="eastAsia"/>
        </w:rPr>
        <w:lastRenderedPageBreak/>
        <w:t>立契約書人：</w:t>
      </w:r>
    </w:p>
    <w:p w:rsidR="00D54F25" w:rsidRPr="00544F06" w:rsidRDefault="00D54F25" w:rsidP="00C06EEF">
      <w:pPr>
        <w:jc w:val="both"/>
        <w:rPr>
          <w:rFonts w:ascii="標楷體" w:eastAsia="標楷體" w:hAnsi="標楷體"/>
        </w:rPr>
      </w:pPr>
      <w:r w:rsidRPr="00544F06">
        <w:rPr>
          <w:rFonts w:ascii="標楷體" w:eastAsia="標楷體" w:hAnsi="標楷體" w:hint="eastAsia"/>
        </w:rPr>
        <w:t>甲方：</w:t>
      </w:r>
      <w:r w:rsidR="00117CCF" w:rsidRPr="00117CCF">
        <w:rPr>
          <w:rFonts w:ascii="標楷體" w:eastAsia="標楷體" w:hAnsi="標楷體" w:hint="eastAsia"/>
          <w:spacing w:val="-10"/>
        </w:rPr>
        <w:t>誠正中學</w:t>
      </w:r>
      <w:r w:rsidRPr="00544F06">
        <w:rPr>
          <w:rFonts w:ascii="標楷體" w:eastAsia="標楷體" w:hAnsi="標楷體" w:hint="eastAsia"/>
        </w:rPr>
        <w:t>（蓋機關關防）</w:t>
      </w:r>
      <w:r w:rsidR="00E9481E">
        <w:rPr>
          <w:rFonts w:ascii="標楷體" w:eastAsia="標楷體" w:hAnsi="標楷體" w:hint="eastAsia"/>
        </w:rPr>
        <w:t xml:space="preserve">           </w:t>
      </w:r>
    </w:p>
    <w:p w:rsidR="00D54F25" w:rsidRPr="00544F06" w:rsidRDefault="00D54F25" w:rsidP="00C06EEF">
      <w:pPr>
        <w:jc w:val="both"/>
        <w:rPr>
          <w:rFonts w:ascii="標楷體" w:eastAsia="標楷體" w:hAnsi="標楷體"/>
        </w:rPr>
      </w:pPr>
      <w:r w:rsidRPr="00544F06">
        <w:rPr>
          <w:rFonts w:ascii="標楷體" w:eastAsia="標楷體" w:hAnsi="標楷體" w:hint="eastAsia"/>
        </w:rPr>
        <w:t xml:space="preserve">      代表人：○○○（簽名蓋章）　　       </w:t>
      </w:r>
    </w:p>
    <w:p w:rsidR="00525740" w:rsidRDefault="00D54F25">
      <w:pPr>
        <w:ind w:firstLineChars="300" w:firstLine="720"/>
        <w:rPr>
          <w:rFonts w:ascii="標楷體" w:eastAsia="標楷體" w:hAnsi="標楷體"/>
        </w:rPr>
      </w:pPr>
      <w:r w:rsidRPr="00544F06">
        <w:rPr>
          <w:rFonts w:ascii="標楷體" w:eastAsia="標楷體" w:hAnsi="標楷體" w:hint="eastAsia"/>
        </w:rPr>
        <w:t>地址：</w:t>
      </w:r>
      <w:r w:rsidR="00117CCF" w:rsidRPr="00117CCF">
        <w:rPr>
          <w:rFonts w:ascii="標楷體" w:eastAsia="標楷體" w:hAnsi="標楷體" w:hint="eastAsia"/>
          <w:spacing w:val="-10"/>
        </w:rPr>
        <w:t>新竹縣新豐鄉德昌街231號</w:t>
      </w:r>
      <w:r w:rsidRPr="00117CCF">
        <w:rPr>
          <w:rFonts w:ascii="標楷體" w:eastAsia="標楷體" w:hAnsi="標楷體" w:hint="eastAsia"/>
        </w:rPr>
        <w:t xml:space="preserve">   </w:t>
      </w:r>
      <w:r w:rsidRPr="00544F06">
        <w:rPr>
          <w:rFonts w:ascii="標楷體" w:eastAsia="標楷體" w:hAnsi="標楷體" w:hint="eastAsia"/>
        </w:rPr>
        <w:t xml:space="preserve">                            </w:t>
      </w:r>
    </w:p>
    <w:p w:rsidR="00525740" w:rsidRDefault="00525740" w:rsidP="00525740">
      <w:pPr>
        <w:spacing w:beforeLines="100" w:before="360"/>
        <w:rPr>
          <w:rFonts w:ascii="標楷體" w:eastAsia="標楷體" w:hAnsi="標楷體"/>
        </w:rPr>
      </w:pPr>
      <w:r w:rsidRPr="00544F06">
        <w:rPr>
          <w:rFonts w:ascii="標楷體" w:eastAsia="標楷體" w:hAnsi="標楷體" w:hint="eastAsia"/>
        </w:rPr>
        <w:t>乙方：○○○（簽名蓋章）</w:t>
      </w:r>
    </w:p>
    <w:p w:rsidR="00525740" w:rsidRDefault="00525740" w:rsidP="00525740">
      <w:pPr>
        <w:rPr>
          <w:rFonts w:ascii="標楷體" w:eastAsia="標楷體" w:hAnsi="標楷體"/>
        </w:rPr>
      </w:pPr>
      <w:r w:rsidRPr="00544F06">
        <w:rPr>
          <w:rFonts w:ascii="標楷體" w:eastAsia="標楷體" w:hAnsi="標楷體" w:hint="eastAsia"/>
        </w:rPr>
        <w:t>身分證統一編號：</w:t>
      </w:r>
    </w:p>
    <w:p w:rsidR="00D54F25" w:rsidRPr="00544F06" w:rsidRDefault="00D54F25" w:rsidP="00525740">
      <w:pPr>
        <w:rPr>
          <w:rFonts w:ascii="標楷體" w:eastAsia="標楷體" w:hAnsi="標楷體"/>
        </w:rPr>
      </w:pPr>
      <w:r w:rsidRPr="00544F06">
        <w:rPr>
          <w:rFonts w:ascii="標楷體" w:eastAsia="標楷體" w:hAnsi="標楷體" w:hint="eastAsia"/>
        </w:rPr>
        <w:t xml:space="preserve">地址：                         </w:t>
      </w:r>
    </w:p>
    <w:p w:rsidR="00D54F25" w:rsidRPr="00544F06" w:rsidRDefault="00D54F25" w:rsidP="00525740">
      <w:pPr>
        <w:spacing w:beforeLines="100" w:before="360"/>
        <w:rPr>
          <w:rFonts w:ascii="標楷體" w:eastAsia="標楷體" w:hAnsi="標楷體"/>
        </w:rPr>
      </w:pPr>
      <w:r w:rsidRPr="00544F06">
        <w:rPr>
          <w:rFonts w:ascii="標楷體" w:eastAsia="標楷體" w:hAnsi="標楷體" w:hint="eastAsia"/>
        </w:rPr>
        <w:t xml:space="preserve">中    華    民    國  </w:t>
      </w:r>
      <w:r w:rsidR="00117CCF">
        <w:rPr>
          <w:rFonts w:ascii="標楷體" w:eastAsia="標楷體" w:hAnsi="標楷體" w:hint="eastAsia"/>
        </w:rPr>
        <w:t>108</w:t>
      </w:r>
      <w:r w:rsidRPr="00544F06">
        <w:rPr>
          <w:rFonts w:ascii="標楷體" w:eastAsia="標楷體" w:hAnsi="標楷體" w:hint="eastAsia"/>
        </w:rPr>
        <w:t xml:space="preserve">   年       月       日</w:t>
      </w:r>
    </w:p>
    <w:sectPr w:rsidR="00D54F25" w:rsidRPr="00544F06" w:rsidSect="001C6514">
      <w:footerReference w:type="even" r:id="rId8"/>
      <w:footerReference w:type="default" r:id="rId9"/>
      <w:pgSz w:w="11906" w:h="16838"/>
      <w:pgMar w:top="1361" w:right="1797" w:bottom="1361"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430" w:rsidRDefault="00151430">
      <w:r>
        <w:separator/>
      </w:r>
    </w:p>
  </w:endnote>
  <w:endnote w:type="continuationSeparator" w:id="0">
    <w:p w:rsidR="00151430" w:rsidRDefault="00151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F25" w:rsidRDefault="00D54F2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D54F25" w:rsidRDefault="00D54F2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4F25" w:rsidRDefault="00D54F2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12792D">
      <w:rPr>
        <w:rStyle w:val="a4"/>
        <w:noProof/>
      </w:rPr>
      <w:t>1</w:t>
    </w:r>
    <w:r>
      <w:rPr>
        <w:rStyle w:val="a4"/>
      </w:rPr>
      <w:fldChar w:fldCharType="end"/>
    </w:r>
  </w:p>
  <w:p w:rsidR="00D54F25" w:rsidRDefault="00D54F2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430" w:rsidRDefault="00151430">
      <w:r>
        <w:separator/>
      </w:r>
    </w:p>
  </w:footnote>
  <w:footnote w:type="continuationSeparator" w:id="0">
    <w:p w:rsidR="00151430" w:rsidRDefault="001514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F4D46"/>
    <w:multiLevelType w:val="hybridMultilevel"/>
    <w:tmpl w:val="94088A48"/>
    <w:lvl w:ilvl="0" w:tplc="EC90CFA2">
      <w:start w:val="1"/>
      <w:numFmt w:val="taiwaneseCountingThousand"/>
      <w:lvlText w:val="（%1）"/>
      <w:lvlJc w:val="left"/>
      <w:pPr>
        <w:ind w:left="480" w:hanging="480"/>
      </w:pPr>
      <w:rPr>
        <w:rFonts w:hint="default"/>
        <w:b w:val="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B14B48"/>
    <w:multiLevelType w:val="hybridMultilevel"/>
    <w:tmpl w:val="FA00775A"/>
    <w:lvl w:ilvl="0" w:tplc="14BA84F0">
      <w:start w:val="1"/>
      <w:numFmt w:val="taiwaneseCountingThousand"/>
      <w:suff w:val="nothing"/>
      <w:lvlText w:val="（%1）"/>
      <w:lvlJc w:val="left"/>
      <w:pPr>
        <w:ind w:left="480" w:hanging="480"/>
      </w:pPr>
      <w:rPr>
        <w:rFonts w:hint="eastAsia"/>
        <w:color w:val="auto"/>
        <w:sz w:val="24"/>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A323E46"/>
    <w:multiLevelType w:val="hybridMultilevel"/>
    <w:tmpl w:val="9E6AF948"/>
    <w:lvl w:ilvl="0" w:tplc="80B2D5A4">
      <w:start w:val="1"/>
      <w:numFmt w:val="taiwaneseCountingThousand"/>
      <w:suff w:val="nothing"/>
      <w:lvlText w:val="（%1）"/>
      <w:lvlJc w:val="left"/>
      <w:pPr>
        <w:ind w:left="737" w:hanging="73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BB931C0"/>
    <w:multiLevelType w:val="hybridMultilevel"/>
    <w:tmpl w:val="0728D028"/>
    <w:lvl w:ilvl="0" w:tplc="129C4450">
      <w:start w:val="1"/>
      <w:numFmt w:val="taiwaneseCountingThousand"/>
      <w:suff w:val="nothing"/>
      <w:lvlText w:val="%1、"/>
      <w:lvlJc w:val="left"/>
      <w:pPr>
        <w:ind w:left="510" w:hanging="51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BCA4230"/>
    <w:multiLevelType w:val="hybridMultilevel"/>
    <w:tmpl w:val="DAF0B538"/>
    <w:lvl w:ilvl="0" w:tplc="A5E03050">
      <w:start w:val="1"/>
      <w:numFmt w:val="taiwaneseCountingThousand"/>
      <w:lvlText w:val="(%1)"/>
      <w:lvlJc w:val="left"/>
      <w:pPr>
        <w:ind w:left="1134" w:hanging="894"/>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5">
    <w:nsid w:val="1E431DCB"/>
    <w:multiLevelType w:val="hybridMultilevel"/>
    <w:tmpl w:val="F644353C"/>
    <w:lvl w:ilvl="0" w:tplc="EC90CFA2">
      <w:start w:val="1"/>
      <w:numFmt w:val="taiwaneseCountingThousand"/>
      <w:lvlText w:val="（%1）"/>
      <w:lvlJc w:val="left"/>
      <w:pPr>
        <w:ind w:left="766" w:hanging="480"/>
      </w:pPr>
      <w:rPr>
        <w:rFonts w:hint="default"/>
        <w:b w:val="0"/>
        <w:u w:val="single"/>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6">
    <w:nsid w:val="206755F8"/>
    <w:multiLevelType w:val="hybridMultilevel"/>
    <w:tmpl w:val="922AB960"/>
    <w:lvl w:ilvl="0" w:tplc="820A3C52">
      <w:numFmt w:val="bullet"/>
      <w:lvlText w:val="○"/>
      <w:lvlJc w:val="left"/>
      <w:pPr>
        <w:tabs>
          <w:tab w:val="num" w:pos="1440"/>
        </w:tabs>
        <w:ind w:left="1440" w:hanging="360"/>
      </w:pPr>
      <w:rPr>
        <w:rFonts w:ascii="標楷體" w:eastAsia="標楷體" w:hAnsi="標楷體" w:cs="Times New Roman" w:hint="eastAsia"/>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7">
    <w:nsid w:val="380A28DB"/>
    <w:multiLevelType w:val="hybridMultilevel"/>
    <w:tmpl w:val="6B306E36"/>
    <w:lvl w:ilvl="0" w:tplc="A39C206E">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8">
    <w:nsid w:val="3BC36BE2"/>
    <w:multiLevelType w:val="hybridMultilevel"/>
    <w:tmpl w:val="F956FC5C"/>
    <w:lvl w:ilvl="0" w:tplc="EC90CFA2">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9">
    <w:nsid w:val="417C60C4"/>
    <w:multiLevelType w:val="hybridMultilevel"/>
    <w:tmpl w:val="3808E340"/>
    <w:lvl w:ilvl="0" w:tplc="C8E8E45C">
      <w:start w:val="1"/>
      <w:numFmt w:val="taiwaneseCountingThousand"/>
      <w:suff w:val="nothing"/>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9EB0F48"/>
    <w:multiLevelType w:val="hybridMultilevel"/>
    <w:tmpl w:val="E14CAC18"/>
    <w:lvl w:ilvl="0" w:tplc="549C6D56">
      <w:start w:val="1"/>
      <w:numFmt w:val="ideographTraditional"/>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1">
    <w:nsid w:val="4A8D54EE"/>
    <w:multiLevelType w:val="hybridMultilevel"/>
    <w:tmpl w:val="CFE63490"/>
    <w:lvl w:ilvl="0" w:tplc="4F14298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nsid w:val="50D66BF8"/>
    <w:multiLevelType w:val="hybridMultilevel"/>
    <w:tmpl w:val="2F10C67A"/>
    <w:lvl w:ilvl="0" w:tplc="C09A5180">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nsid w:val="58DE7D0C"/>
    <w:multiLevelType w:val="hybridMultilevel"/>
    <w:tmpl w:val="1406B1B0"/>
    <w:lvl w:ilvl="0" w:tplc="4FB42E78">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4">
    <w:nsid w:val="6DB041EA"/>
    <w:multiLevelType w:val="hybridMultilevel"/>
    <w:tmpl w:val="5C966920"/>
    <w:lvl w:ilvl="0" w:tplc="59660D86">
      <w:start w:val="1"/>
      <w:numFmt w:val="taiwaneseCountingThousand"/>
      <w:suff w:val="nothing"/>
      <w:lvlText w:val="（%1）"/>
      <w:lvlJc w:val="left"/>
      <w:pPr>
        <w:ind w:left="480" w:hanging="480"/>
      </w:pPr>
      <w:rPr>
        <w:rFonts w:hint="default"/>
        <w:lang w:val="en-US"/>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5">
    <w:nsid w:val="6EC549E8"/>
    <w:multiLevelType w:val="hybridMultilevel"/>
    <w:tmpl w:val="FB20A142"/>
    <w:lvl w:ilvl="0" w:tplc="B1EE9B5E">
      <w:start w:val="2"/>
      <w:numFmt w:val="bullet"/>
      <w:lvlText w:val="○"/>
      <w:lvlJc w:val="left"/>
      <w:pPr>
        <w:tabs>
          <w:tab w:val="num" w:pos="1000"/>
        </w:tabs>
        <w:ind w:left="1000" w:hanging="360"/>
      </w:pPr>
      <w:rPr>
        <w:rFonts w:ascii="標楷體" w:eastAsia="標楷體" w:hAnsi="標楷體" w:cs="Times New Roman" w:hint="eastAsia"/>
      </w:rPr>
    </w:lvl>
    <w:lvl w:ilvl="1" w:tplc="04090003" w:tentative="1">
      <w:start w:val="1"/>
      <w:numFmt w:val="bullet"/>
      <w:lvlText w:val=""/>
      <w:lvlJc w:val="left"/>
      <w:pPr>
        <w:tabs>
          <w:tab w:val="num" w:pos="1600"/>
        </w:tabs>
        <w:ind w:left="1600" w:hanging="480"/>
      </w:pPr>
      <w:rPr>
        <w:rFonts w:ascii="Wingdings" w:hAnsi="Wingdings" w:hint="default"/>
      </w:rPr>
    </w:lvl>
    <w:lvl w:ilvl="2" w:tplc="04090005" w:tentative="1">
      <w:start w:val="1"/>
      <w:numFmt w:val="bullet"/>
      <w:lvlText w:val=""/>
      <w:lvlJc w:val="left"/>
      <w:pPr>
        <w:tabs>
          <w:tab w:val="num" w:pos="2080"/>
        </w:tabs>
        <w:ind w:left="2080" w:hanging="480"/>
      </w:pPr>
      <w:rPr>
        <w:rFonts w:ascii="Wingdings" w:hAnsi="Wingdings" w:hint="default"/>
      </w:rPr>
    </w:lvl>
    <w:lvl w:ilvl="3" w:tplc="04090001" w:tentative="1">
      <w:start w:val="1"/>
      <w:numFmt w:val="bullet"/>
      <w:lvlText w:val=""/>
      <w:lvlJc w:val="left"/>
      <w:pPr>
        <w:tabs>
          <w:tab w:val="num" w:pos="2560"/>
        </w:tabs>
        <w:ind w:left="2560" w:hanging="480"/>
      </w:pPr>
      <w:rPr>
        <w:rFonts w:ascii="Wingdings" w:hAnsi="Wingdings" w:hint="default"/>
      </w:rPr>
    </w:lvl>
    <w:lvl w:ilvl="4" w:tplc="04090003" w:tentative="1">
      <w:start w:val="1"/>
      <w:numFmt w:val="bullet"/>
      <w:lvlText w:val=""/>
      <w:lvlJc w:val="left"/>
      <w:pPr>
        <w:tabs>
          <w:tab w:val="num" w:pos="3040"/>
        </w:tabs>
        <w:ind w:left="3040" w:hanging="480"/>
      </w:pPr>
      <w:rPr>
        <w:rFonts w:ascii="Wingdings" w:hAnsi="Wingdings" w:hint="default"/>
      </w:rPr>
    </w:lvl>
    <w:lvl w:ilvl="5" w:tplc="04090005" w:tentative="1">
      <w:start w:val="1"/>
      <w:numFmt w:val="bullet"/>
      <w:lvlText w:val=""/>
      <w:lvlJc w:val="left"/>
      <w:pPr>
        <w:tabs>
          <w:tab w:val="num" w:pos="3520"/>
        </w:tabs>
        <w:ind w:left="3520" w:hanging="480"/>
      </w:pPr>
      <w:rPr>
        <w:rFonts w:ascii="Wingdings" w:hAnsi="Wingdings" w:hint="default"/>
      </w:rPr>
    </w:lvl>
    <w:lvl w:ilvl="6" w:tplc="04090001" w:tentative="1">
      <w:start w:val="1"/>
      <w:numFmt w:val="bullet"/>
      <w:lvlText w:val=""/>
      <w:lvlJc w:val="left"/>
      <w:pPr>
        <w:tabs>
          <w:tab w:val="num" w:pos="4000"/>
        </w:tabs>
        <w:ind w:left="4000" w:hanging="480"/>
      </w:pPr>
      <w:rPr>
        <w:rFonts w:ascii="Wingdings" w:hAnsi="Wingdings" w:hint="default"/>
      </w:rPr>
    </w:lvl>
    <w:lvl w:ilvl="7" w:tplc="04090003" w:tentative="1">
      <w:start w:val="1"/>
      <w:numFmt w:val="bullet"/>
      <w:lvlText w:val=""/>
      <w:lvlJc w:val="left"/>
      <w:pPr>
        <w:tabs>
          <w:tab w:val="num" w:pos="4480"/>
        </w:tabs>
        <w:ind w:left="4480" w:hanging="480"/>
      </w:pPr>
      <w:rPr>
        <w:rFonts w:ascii="Wingdings" w:hAnsi="Wingdings" w:hint="default"/>
      </w:rPr>
    </w:lvl>
    <w:lvl w:ilvl="8" w:tplc="04090005" w:tentative="1">
      <w:start w:val="1"/>
      <w:numFmt w:val="bullet"/>
      <w:lvlText w:val=""/>
      <w:lvlJc w:val="left"/>
      <w:pPr>
        <w:tabs>
          <w:tab w:val="num" w:pos="4960"/>
        </w:tabs>
        <w:ind w:left="4960" w:hanging="480"/>
      </w:pPr>
      <w:rPr>
        <w:rFonts w:ascii="Wingdings" w:hAnsi="Wingdings" w:hint="default"/>
      </w:rPr>
    </w:lvl>
  </w:abstractNum>
  <w:abstractNum w:abstractNumId="16">
    <w:nsid w:val="7A3045A1"/>
    <w:multiLevelType w:val="hybridMultilevel"/>
    <w:tmpl w:val="9582056A"/>
    <w:lvl w:ilvl="0" w:tplc="0A9EA8EE">
      <w:start w:val="1"/>
      <w:numFmt w:val="taiwaneseCountingThousand"/>
      <w:lvlText w:val="（%1）"/>
      <w:lvlJc w:val="left"/>
      <w:pPr>
        <w:tabs>
          <w:tab w:val="num" w:pos="960"/>
        </w:tabs>
        <w:ind w:left="960" w:hanging="720"/>
      </w:pPr>
      <w:rPr>
        <w:rFonts w:hint="default"/>
        <w:b w:val="0"/>
        <w:color w:val="auto"/>
        <w:u w:val="none"/>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nsid w:val="7E876501"/>
    <w:multiLevelType w:val="hybridMultilevel"/>
    <w:tmpl w:val="E7A64DC0"/>
    <w:lvl w:ilvl="0" w:tplc="3F7AAC2E">
      <w:start w:val="1"/>
      <w:numFmt w:val="taiwaneseCountingThousand"/>
      <w:suff w:val="nothing"/>
      <w:lvlText w:val="（%1）"/>
      <w:lvlJc w:val="left"/>
      <w:pPr>
        <w:ind w:left="510" w:firstLine="57"/>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11"/>
  </w:num>
  <w:num w:numId="2">
    <w:abstractNumId w:val="6"/>
  </w:num>
  <w:num w:numId="3">
    <w:abstractNumId w:val="3"/>
  </w:num>
  <w:num w:numId="4">
    <w:abstractNumId w:val="16"/>
  </w:num>
  <w:num w:numId="5">
    <w:abstractNumId w:val="8"/>
  </w:num>
  <w:num w:numId="6">
    <w:abstractNumId w:val="13"/>
  </w:num>
  <w:num w:numId="7">
    <w:abstractNumId w:val="7"/>
  </w:num>
  <w:num w:numId="8">
    <w:abstractNumId w:val="10"/>
  </w:num>
  <w:num w:numId="9">
    <w:abstractNumId w:val="15"/>
  </w:num>
  <w:num w:numId="10">
    <w:abstractNumId w:val="2"/>
  </w:num>
  <w:num w:numId="11">
    <w:abstractNumId w:val="5"/>
  </w:num>
  <w:num w:numId="12">
    <w:abstractNumId w:val="0"/>
  </w:num>
  <w:num w:numId="13">
    <w:abstractNumId w:val="4"/>
  </w:num>
  <w:num w:numId="14">
    <w:abstractNumId w:val="9"/>
  </w:num>
  <w:num w:numId="15">
    <w:abstractNumId w:val="14"/>
  </w:num>
  <w:num w:numId="16">
    <w:abstractNumId w:val="17"/>
  </w:num>
  <w:num w:numId="17">
    <w:abstractNumId w:val="1"/>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9"/>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A44"/>
    <w:rsid w:val="00012A27"/>
    <w:rsid w:val="00024751"/>
    <w:rsid w:val="000515C4"/>
    <w:rsid w:val="00053ABC"/>
    <w:rsid w:val="00054A6C"/>
    <w:rsid w:val="00075A5F"/>
    <w:rsid w:val="0009169C"/>
    <w:rsid w:val="000A2E62"/>
    <w:rsid w:val="000B17A5"/>
    <w:rsid w:val="000B1B2C"/>
    <w:rsid w:val="000C37E6"/>
    <w:rsid w:val="000D7FEB"/>
    <w:rsid w:val="000E3332"/>
    <w:rsid w:val="000F1F0D"/>
    <w:rsid w:val="000F4D6A"/>
    <w:rsid w:val="000F73DE"/>
    <w:rsid w:val="00117CCF"/>
    <w:rsid w:val="0012792D"/>
    <w:rsid w:val="001471B6"/>
    <w:rsid w:val="00151430"/>
    <w:rsid w:val="001A3EE5"/>
    <w:rsid w:val="001C6514"/>
    <w:rsid w:val="001D18A6"/>
    <w:rsid w:val="0020193B"/>
    <w:rsid w:val="00204D69"/>
    <w:rsid w:val="002632B0"/>
    <w:rsid w:val="00273665"/>
    <w:rsid w:val="00282FCF"/>
    <w:rsid w:val="0028441E"/>
    <w:rsid w:val="00287347"/>
    <w:rsid w:val="00297318"/>
    <w:rsid w:val="002A36E2"/>
    <w:rsid w:val="00323A77"/>
    <w:rsid w:val="003468AA"/>
    <w:rsid w:val="003511AF"/>
    <w:rsid w:val="00373963"/>
    <w:rsid w:val="003759C7"/>
    <w:rsid w:val="003D006C"/>
    <w:rsid w:val="003E7CF1"/>
    <w:rsid w:val="0041203F"/>
    <w:rsid w:val="004235EE"/>
    <w:rsid w:val="00423E4F"/>
    <w:rsid w:val="00425EC4"/>
    <w:rsid w:val="00471B43"/>
    <w:rsid w:val="004A4B5F"/>
    <w:rsid w:val="004A57E2"/>
    <w:rsid w:val="00523554"/>
    <w:rsid w:val="00525740"/>
    <w:rsid w:val="00530655"/>
    <w:rsid w:val="00544F06"/>
    <w:rsid w:val="00561604"/>
    <w:rsid w:val="005B05E6"/>
    <w:rsid w:val="005C1D90"/>
    <w:rsid w:val="005F0D6F"/>
    <w:rsid w:val="00600136"/>
    <w:rsid w:val="00600502"/>
    <w:rsid w:val="00627193"/>
    <w:rsid w:val="00637D7E"/>
    <w:rsid w:val="006575D1"/>
    <w:rsid w:val="00671330"/>
    <w:rsid w:val="006F53D6"/>
    <w:rsid w:val="00721D37"/>
    <w:rsid w:val="00737AAA"/>
    <w:rsid w:val="00740FE4"/>
    <w:rsid w:val="007553E5"/>
    <w:rsid w:val="00783873"/>
    <w:rsid w:val="0079475D"/>
    <w:rsid w:val="007B48C7"/>
    <w:rsid w:val="007F0FD7"/>
    <w:rsid w:val="00851ADF"/>
    <w:rsid w:val="00883ED4"/>
    <w:rsid w:val="008D17A4"/>
    <w:rsid w:val="00916ADB"/>
    <w:rsid w:val="0092293C"/>
    <w:rsid w:val="00937F25"/>
    <w:rsid w:val="00970EBF"/>
    <w:rsid w:val="009A1E97"/>
    <w:rsid w:val="009B095F"/>
    <w:rsid w:val="00A12717"/>
    <w:rsid w:val="00A161E2"/>
    <w:rsid w:val="00A36EF5"/>
    <w:rsid w:val="00A57482"/>
    <w:rsid w:val="00A633CE"/>
    <w:rsid w:val="00A7275A"/>
    <w:rsid w:val="00A83804"/>
    <w:rsid w:val="00AD41A5"/>
    <w:rsid w:val="00AD7C46"/>
    <w:rsid w:val="00AE50A1"/>
    <w:rsid w:val="00AE6319"/>
    <w:rsid w:val="00AF4FBE"/>
    <w:rsid w:val="00B02657"/>
    <w:rsid w:val="00B5638B"/>
    <w:rsid w:val="00B641B2"/>
    <w:rsid w:val="00B83285"/>
    <w:rsid w:val="00B84271"/>
    <w:rsid w:val="00BA18B1"/>
    <w:rsid w:val="00BC0F05"/>
    <w:rsid w:val="00BE2693"/>
    <w:rsid w:val="00C013DB"/>
    <w:rsid w:val="00C04195"/>
    <w:rsid w:val="00C06EEF"/>
    <w:rsid w:val="00C1511C"/>
    <w:rsid w:val="00C22472"/>
    <w:rsid w:val="00C34A44"/>
    <w:rsid w:val="00C45290"/>
    <w:rsid w:val="00C54E63"/>
    <w:rsid w:val="00C57D41"/>
    <w:rsid w:val="00C61786"/>
    <w:rsid w:val="00C72E85"/>
    <w:rsid w:val="00C84BDD"/>
    <w:rsid w:val="00C9270D"/>
    <w:rsid w:val="00CA2B27"/>
    <w:rsid w:val="00CA34CE"/>
    <w:rsid w:val="00CA6B5B"/>
    <w:rsid w:val="00CE25A4"/>
    <w:rsid w:val="00CE278B"/>
    <w:rsid w:val="00D04F4A"/>
    <w:rsid w:val="00D1058C"/>
    <w:rsid w:val="00D21E00"/>
    <w:rsid w:val="00D433E7"/>
    <w:rsid w:val="00D54F25"/>
    <w:rsid w:val="00D760B3"/>
    <w:rsid w:val="00DB28F2"/>
    <w:rsid w:val="00DC11AF"/>
    <w:rsid w:val="00DD37FC"/>
    <w:rsid w:val="00E02944"/>
    <w:rsid w:val="00E11107"/>
    <w:rsid w:val="00E14520"/>
    <w:rsid w:val="00E31FE4"/>
    <w:rsid w:val="00E56502"/>
    <w:rsid w:val="00E87402"/>
    <w:rsid w:val="00E9481E"/>
    <w:rsid w:val="00EB03FE"/>
    <w:rsid w:val="00EF527C"/>
    <w:rsid w:val="00F11832"/>
    <w:rsid w:val="00F30970"/>
    <w:rsid w:val="00F436DB"/>
    <w:rsid w:val="00F5183D"/>
    <w:rsid w:val="00F6246B"/>
    <w:rsid w:val="00FC776A"/>
    <w:rsid w:val="00FD01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paragraph" w:styleId="2">
    <w:name w:val="heading 2"/>
    <w:basedOn w:val="a"/>
    <w:next w:val="a"/>
    <w:link w:val="20"/>
    <w:uiPriority w:val="9"/>
    <w:unhideWhenUsed/>
    <w:qFormat/>
    <w:rsid w:val="00FD0153"/>
    <w:pPr>
      <w:spacing w:line="400" w:lineRule="exact"/>
      <w:ind w:leftChars="104" w:left="1090" w:hangingChars="300" w:hanging="840"/>
      <w:outlineLvl w:val="1"/>
    </w:pPr>
    <w:rPr>
      <w:rFonts w:eastAsia="標楷體" w:hAnsi="標楷體"/>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pPr>
    <w:rPr>
      <w:sz w:val="20"/>
      <w:szCs w:val="20"/>
    </w:rPr>
  </w:style>
  <w:style w:type="character" w:styleId="a4">
    <w:name w:val="page number"/>
    <w:basedOn w:val="a0"/>
    <w:semiHidden/>
  </w:style>
  <w:style w:type="paragraph" w:styleId="a5">
    <w:name w:val="Plain Text"/>
    <w:basedOn w:val="a"/>
    <w:link w:val="a6"/>
    <w:semiHidden/>
    <w:pPr>
      <w:spacing w:afterLines="20" w:after="72" w:line="280" w:lineRule="exact"/>
      <w:jc w:val="both"/>
    </w:pPr>
    <w:rPr>
      <w:rFonts w:ascii="細明體" w:eastAsia="細明體" w:hAnsi="Courier New"/>
      <w:sz w:val="20"/>
      <w:lang w:val="x-none" w:eastAsia="x-none"/>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7">
    <w:name w:val="Body Text Indent"/>
    <w:basedOn w:val="a"/>
    <w:semiHidden/>
    <w:pPr>
      <w:ind w:left="240"/>
    </w:pPr>
    <w:rPr>
      <w:rFonts w:ascii="標楷體" w:eastAsia="標楷體" w:hAnsi="標楷體"/>
    </w:rPr>
  </w:style>
  <w:style w:type="paragraph" w:styleId="a8">
    <w:name w:val="Balloon Text"/>
    <w:basedOn w:val="a"/>
    <w:semiHidden/>
    <w:rPr>
      <w:rFonts w:ascii="Arial" w:hAnsi="Arial"/>
      <w:sz w:val="18"/>
      <w:szCs w:val="18"/>
    </w:rPr>
  </w:style>
  <w:style w:type="paragraph" w:styleId="21">
    <w:name w:val="Body Text Indent 2"/>
    <w:basedOn w:val="a"/>
    <w:semiHidden/>
    <w:pPr>
      <w:ind w:leftChars="225" w:left="540"/>
    </w:pPr>
    <w:rPr>
      <w:rFonts w:ascii="標楷體" w:eastAsia="標楷體" w:hAnsi="標楷體"/>
    </w:rPr>
  </w:style>
  <w:style w:type="paragraph" w:styleId="3">
    <w:name w:val="Body Text Indent 3"/>
    <w:basedOn w:val="a"/>
    <w:semiHidden/>
    <w:pPr>
      <w:ind w:leftChars="100" w:left="720" w:hangingChars="200" w:hanging="480"/>
    </w:pPr>
    <w:rPr>
      <w:rFonts w:ascii="標楷體" w:eastAsia="標楷體" w:hAnsi="標楷體"/>
    </w:rPr>
  </w:style>
  <w:style w:type="paragraph" w:styleId="a9">
    <w:name w:val="header"/>
    <w:basedOn w:val="a"/>
    <w:link w:val="aa"/>
    <w:uiPriority w:val="99"/>
    <w:unhideWhenUsed/>
    <w:rsid w:val="00C34A44"/>
    <w:pPr>
      <w:tabs>
        <w:tab w:val="center" w:pos="4153"/>
        <w:tab w:val="right" w:pos="8306"/>
      </w:tabs>
      <w:snapToGrid w:val="0"/>
    </w:pPr>
    <w:rPr>
      <w:sz w:val="20"/>
      <w:szCs w:val="20"/>
      <w:lang w:val="x-none" w:eastAsia="x-none"/>
    </w:rPr>
  </w:style>
  <w:style w:type="character" w:customStyle="1" w:styleId="aa">
    <w:name w:val="頁首 字元"/>
    <w:link w:val="a9"/>
    <w:uiPriority w:val="99"/>
    <w:rsid w:val="00C34A44"/>
    <w:rPr>
      <w:kern w:val="2"/>
    </w:rPr>
  </w:style>
  <w:style w:type="character" w:customStyle="1" w:styleId="a6">
    <w:name w:val="純文字 字元"/>
    <w:link w:val="a5"/>
    <w:semiHidden/>
    <w:rsid w:val="004A57E2"/>
    <w:rPr>
      <w:rFonts w:ascii="細明體" w:eastAsia="細明體" w:hAnsi="Courier New"/>
      <w:kern w:val="2"/>
      <w:szCs w:val="24"/>
    </w:rPr>
  </w:style>
  <w:style w:type="paragraph" w:styleId="ab">
    <w:name w:val="List Paragraph"/>
    <w:basedOn w:val="a"/>
    <w:uiPriority w:val="34"/>
    <w:qFormat/>
    <w:rsid w:val="005B05E6"/>
    <w:pPr>
      <w:ind w:leftChars="200" w:left="480"/>
    </w:pPr>
  </w:style>
  <w:style w:type="paragraph" w:customStyle="1" w:styleId="Ac">
    <w:name w:val="內文 A"/>
    <w:rsid w:val="00FD0153"/>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character" w:customStyle="1" w:styleId="ad">
    <w:name w:val="無"/>
    <w:rsid w:val="00FD0153"/>
    <w:rPr>
      <w:lang w:val="zh-TW" w:eastAsia="zh-TW"/>
    </w:rPr>
  </w:style>
  <w:style w:type="character" w:customStyle="1" w:styleId="20">
    <w:name w:val="標題 2 字元"/>
    <w:basedOn w:val="a0"/>
    <w:link w:val="2"/>
    <w:uiPriority w:val="9"/>
    <w:rsid w:val="00FD0153"/>
    <w:rPr>
      <w:rFonts w:eastAsia="標楷體" w:hAnsi="標楷體"/>
      <w:kern w:val="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kern w:val="2"/>
      <w:sz w:val="24"/>
      <w:szCs w:val="24"/>
    </w:rPr>
  </w:style>
  <w:style w:type="paragraph" w:styleId="2">
    <w:name w:val="heading 2"/>
    <w:basedOn w:val="a"/>
    <w:next w:val="a"/>
    <w:link w:val="20"/>
    <w:uiPriority w:val="9"/>
    <w:unhideWhenUsed/>
    <w:qFormat/>
    <w:rsid w:val="00FD0153"/>
    <w:pPr>
      <w:spacing w:line="400" w:lineRule="exact"/>
      <w:ind w:leftChars="104" w:left="1090" w:hangingChars="300" w:hanging="840"/>
      <w:outlineLvl w:val="1"/>
    </w:pPr>
    <w:rPr>
      <w:rFonts w:eastAsia="標楷體" w:hAnsi="標楷體"/>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pPr>
    <w:rPr>
      <w:sz w:val="20"/>
      <w:szCs w:val="20"/>
    </w:rPr>
  </w:style>
  <w:style w:type="character" w:styleId="a4">
    <w:name w:val="page number"/>
    <w:basedOn w:val="a0"/>
    <w:semiHidden/>
  </w:style>
  <w:style w:type="paragraph" w:styleId="a5">
    <w:name w:val="Plain Text"/>
    <w:basedOn w:val="a"/>
    <w:link w:val="a6"/>
    <w:semiHidden/>
    <w:pPr>
      <w:spacing w:afterLines="20" w:after="72" w:line="280" w:lineRule="exact"/>
      <w:jc w:val="both"/>
    </w:pPr>
    <w:rPr>
      <w:rFonts w:ascii="細明體" w:eastAsia="細明體" w:hAnsi="Courier New"/>
      <w:sz w:val="20"/>
      <w:lang w:val="x-none" w:eastAsia="x-none"/>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7">
    <w:name w:val="Body Text Indent"/>
    <w:basedOn w:val="a"/>
    <w:semiHidden/>
    <w:pPr>
      <w:ind w:left="240"/>
    </w:pPr>
    <w:rPr>
      <w:rFonts w:ascii="標楷體" w:eastAsia="標楷體" w:hAnsi="標楷體"/>
    </w:rPr>
  </w:style>
  <w:style w:type="paragraph" w:styleId="a8">
    <w:name w:val="Balloon Text"/>
    <w:basedOn w:val="a"/>
    <w:semiHidden/>
    <w:rPr>
      <w:rFonts w:ascii="Arial" w:hAnsi="Arial"/>
      <w:sz w:val="18"/>
      <w:szCs w:val="18"/>
    </w:rPr>
  </w:style>
  <w:style w:type="paragraph" w:styleId="21">
    <w:name w:val="Body Text Indent 2"/>
    <w:basedOn w:val="a"/>
    <w:semiHidden/>
    <w:pPr>
      <w:ind w:leftChars="225" w:left="540"/>
    </w:pPr>
    <w:rPr>
      <w:rFonts w:ascii="標楷體" w:eastAsia="標楷體" w:hAnsi="標楷體"/>
    </w:rPr>
  </w:style>
  <w:style w:type="paragraph" w:styleId="3">
    <w:name w:val="Body Text Indent 3"/>
    <w:basedOn w:val="a"/>
    <w:semiHidden/>
    <w:pPr>
      <w:ind w:leftChars="100" w:left="720" w:hangingChars="200" w:hanging="480"/>
    </w:pPr>
    <w:rPr>
      <w:rFonts w:ascii="標楷體" w:eastAsia="標楷體" w:hAnsi="標楷體"/>
    </w:rPr>
  </w:style>
  <w:style w:type="paragraph" w:styleId="a9">
    <w:name w:val="header"/>
    <w:basedOn w:val="a"/>
    <w:link w:val="aa"/>
    <w:uiPriority w:val="99"/>
    <w:unhideWhenUsed/>
    <w:rsid w:val="00C34A44"/>
    <w:pPr>
      <w:tabs>
        <w:tab w:val="center" w:pos="4153"/>
        <w:tab w:val="right" w:pos="8306"/>
      </w:tabs>
      <w:snapToGrid w:val="0"/>
    </w:pPr>
    <w:rPr>
      <w:sz w:val="20"/>
      <w:szCs w:val="20"/>
      <w:lang w:val="x-none" w:eastAsia="x-none"/>
    </w:rPr>
  </w:style>
  <w:style w:type="character" w:customStyle="1" w:styleId="aa">
    <w:name w:val="頁首 字元"/>
    <w:link w:val="a9"/>
    <w:uiPriority w:val="99"/>
    <w:rsid w:val="00C34A44"/>
    <w:rPr>
      <w:kern w:val="2"/>
    </w:rPr>
  </w:style>
  <w:style w:type="character" w:customStyle="1" w:styleId="a6">
    <w:name w:val="純文字 字元"/>
    <w:link w:val="a5"/>
    <w:semiHidden/>
    <w:rsid w:val="004A57E2"/>
    <w:rPr>
      <w:rFonts w:ascii="細明體" w:eastAsia="細明體" w:hAnsi="Courier New"/>
      <w:kern w:val="2"/>
      <w:szCs w:val="24"/>
    </w:rPr>
  </w:style>
  <w:style w:type="paragraph" w:styleId="ab">
    <w:name w:val="List Paragraph"/>
    <w:basedOn w:val="a"/>
    <w:uiPriority w:val="34"/>
    <w:qFormat/>
    <w:rsid w:val="005B05E6"/>
    <w:pPr>
      <w:ind w:leftChars="200" w:left="480"/>
    </w:pPr>
  </w:style>
  <w:style w:type="paragraph" w:customStyle="1" w:styleId="Ac">
    <w:name w:val="內文 A"/>
    <w:rsid w:val="00FD0153"/>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character" w:customStyle="1" w:styleId="ad">
    <w:name w:val="無"/>
    <w:rsid w:val="00FD0153"/>
    <w:rPr>
      <w:lang w:val="zh-TW" w:eastAsia="zh-TW"/>
    </w:rPr>
  </w:style>
  <w:style w:type="character" w:customStyle="1" w:styleId="20">
    <w:name w:val="標題 2 字元"/>
    <w:basedOn w:val="a0"/>
    <w:link w:val="2"/>
    <w:uiPriority w:val="9"/>
    <w:rsid w:val="00FD0153"/>
    <w:rPr>
      <w:rFonts w:eastAsia="標楷體" w:hAnsi="標楷體"/>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422</Words>
  <Characters>2407</Characters>
  <Application>Microsoft Office Word</Application>
  <DocSecurity>0</DocSecurity>
  <Lines>20</Lines>
  <Paragraphs>5</Paragraphs>
  <ScaleCrop>false</ScaleCrop>
  <Company>no</Company>
  <LinksUpToDate>false</LinksUpToDate>
  <CharactersWithSpaces>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○○○○機關勞動契約範本(草案)</dc:title>
  <dc:creator>行政院勞工委員會</dc:creator>
  <cp:lastModifiedBy>主任</cp:lastModifiedBy>
  <cp:revision>5</cp:revision>
  <cp:lastPrinted>2019-03-14T07:58:00Z</cp:lastPrinted>
  <dcterms:created xsi:type="dcterms:W3CDTF">2019-03-14T07:46:00Z</dcterms:created>
  <dcterms:modified xsi:type="dcterms:W3CDTF">2019-03-15T01:32:00Z</dcterms:modified>
</cp:coreProperties>
</file>